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0D" w:rsidRDefault="00CF100D" w:rsidP="00CF100D">
      <w:pPr>
        <w:jc w:val="center"/>
        <w:rPr>
          <w:b/>
        </w:rPr>
      </w:pPr>
    </w:p>
    <w:p w:rsidR="00CF100D" w:rsidRPr="00534615" w:rsidRDefault="00CF100D" w:rsidP="00CF10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015" cy="7950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0D" w:rsidRDefault="00CF100D" w:rsidP="00CF100D">
      <w:pPr>
        <w:jc w:val="center"/>
        <w:rPr>
          <w:b/>
          <w:lang w:val="en-US"/>
        </w:rPr>
      </w:pPr>
    </w:p>
    <w:p w:rsidR="00CF100D" w:rsidRDefault="00CF100D" w:rsidP="00CF100D">
      <w:pPr>
        <w:jc w:val="center"/>
        <w:rPr>
          <w:b/>
        </w:rPr>
      </w:pPr>
      <w:r>
        <w:rPr>
          <w:b/>
        </w:rPr>
        <w:t>АДМИНИСТРАЦИЯ</w:t>
      </w:r>
    </w:p>
    <w:p w:rsidR="008C6137" w:rsidRDefault="008C6137" w:rsidP="00CF100D">
      <w:pPr>
        <w:jc w:val="center"/>
        <w:rPr>
          <w:b/>
        </w:rPr>
      </w:pPr>
    </w:p>
    <w:p w:rsidR="00CF100D" w:rsidRDefault="00CF100D" w:rsidP="00CF100D">
      <w:pPr>
        <w:jc w:val="center"/>
        <w:rPr>
          <w:b/>
        </w:rPr>
      </w:pPr>
      <w:r>
        <w:rPr>
          <w:b/>
        </w:rPr>
        <w:t>БОЛОТНИНСКОГО РАЙОНА  НОВОСИБИРСКОЙ ОБЛАСТИ</w:t>
      </w:r>
    </w:p>
    <w:p w:rsidR="00CF100D" w:rsidRDefault="00CF100D" w:rsidP="00CF100D">
      <w:pPr>
        <w:jc w:val="center"/>
      </w:pPr>
    </w:p>
    <w:p w:rsidR="00CF100D" w:rsidRDefault="00CF100D" w:rsidP="00CF100D">
      <w:pPr>
        <w:jc w:val="center"/>
      </w:pPr>
    </w:p>
    <w:p w:rsidR="00CF100D" w:rsidRPr="005411F1" w:rsidRDefault="00CF100D" w:rsidP="00CF100D">
      <w:pPr>
        <w:pStyle w:val="2"/>
        <w:jc w:val="center"/>
        <w:rPr>
          <w:b/>
        </w:rPr>
      </w:pPr>
      <w:r w:rsidRPr="005411F1">
        <w:rPr>
          <w:b/>
        </w:rPr>
        <w:t>ПОСТАНОВЛЕНИЕ</w:t>
      </w:r>
    </w:p>
    <w:p w:rsidR="00CF100D" w:rsidRPr="007C263B" w:rsidRDefault="00CF100D" w:rsidP="00CF100D">
      <w:pPr>
        <w:pStyle w:val="2"/>
        <w:jc w:val="center"/>
        <w:rPr>
          <w:b/>
        </w:rPr>
      </w:pPr>
      <w:r>
        <w:rPr>
          <w:b/>
        </w:rPr>
        <w:t xml:space="preserve">От </w:t>
      </w:r>
      <w:r w:rsidR="00CF7C85">
        <w:rPr>
          <w:b/>
        </w:rPr>
        <w:t>31.12.2015г</w:t>
      </w:r>
      <w:r w:rsidR="00F55CFB">
        <w:rPr>
          <w:b/>
        </w:rPr>
        <w:t xml:space="preserve"> </w:t>
      </w:r>
      <w:r>
        <w:rPr>
          <w:b/>
        </w:rPr>
        <w:t xml:space="preserve">№ </w:t>
      </w:r>
      <w:r w:rsidR="00CF7C85">
        <w:rPr>
          <w:b/>
        </w:rPr>
        <w:t>942</w:t>
      </w:r>
    </w:p>
    <w:p w:rsidR="00CF100D" w:rsidRDefault="00CF100D" w:rsidP="00CF100D">
      <w:pPr>
        <w:pStyle w:val="Style4"/>
        <w:widowControl/>
        <w:spacing w:line="240" w:lineRule="exact"/>
        <w:ind w:left="576"/>
        <w:rPr>
          <w:sz w:val="20"/>
          <w:szCs w:val="20"/>
        </w:rPr>
      </w:pPr>
    </w:p>
    <w:p w:rsidR="00CF100D" w:rsidRDefault="00CF100D" w:rsidP="00CF100D">
      <w:pPr>
        <w:pStyle w:val="Style4"/>
        <w:widowControl/>
        <w:spacing w:before="29"/>
        <w:ind w:left="576"/>
        <w:jc w:val="center"/>
        <w:rPr>
          <w:rStyle w:val="FontStyle21"/>
        </w:rPr>
      </w:pPr>
      <w:r>
        <w:rPr>
          <w:rStyle w:val="FontStyle21"/>
        </w:rPr>
        <w:t xml:space="preserve">Об утверждении  Положения о стратегическом планировании социально-экономического развития  в </w:t>
      </w:r>
      <w:proofErr w:type="spellStart"/>
      <w:r>
        <w:rPr>
          <w:rStyle w:val="FontStyle21"/>
        </w:rPr>
        <w:t>Болотнинском</w:t>
      </w:r>
      <w:proofErr w:type="spellEnd"/>
      <w:r>
        <w:rPr>
          <w:rStyle w:val="FontStyle21"/>
        </w:rPr>
        <w:t xml:space="preserve"> районе </w:t>
      </w:r>
    </w:p>
    <w:p w:rsidR="00CF100D" w:rsidRDefault="00CF100D" w:rsidP="00CF100D">
      <w:pPr>
        <w:pStyle w:val="Style4"/>
        <w:widowControl/>
        <w:spacing w:before="29"/>
        <w:ind w:left="576"/>
        <w:jc w:val="center"/>
        <w:rPr>
          <w:rStyle w:val="FontStyle21"/>
        </w:rPr>
      </w:pPr>
      <w:r>
        <w:rPr>
          <w:rStyle w:val="FontStyle21"/>
        </w:rPr>
        <w:t>Новосибирской области</w:t>
      </w:r>
    </w:p>
    <w:p w:rsidR="00CF100D" w:rsidRDefault="00CF100D" w:rsidP="00CF100D">
      <w:pPr>
        <w:pStyle w:val="Style5"/>
        <w:widowControl/>
        <w:spacing w:line="240" w:lineRule="exact"/>
        <w:rPr>
          <w:sz w:val="20"/>
          <w:szCs w:val="20"/>
        </w:rPr>
      </w:pPr>
    </w:p>
    <w:p w:rsidR="00CF100D" w:rsidRDefault="00CF100D" w:rsidP="00CF100D">
      <w:pPr>
        <w:pStyle w:val="Style5"/>
        <w:widowControl/>
        <w:spacing w:line="240" w:lineRule="exact"/>
        <w:rPr>
          <w:sz w:val="20"/>
          <w:szCs w:val="20"/>
        </w:rPr>
      </w:pPr>
    </w:p>
    <w:p w:rsidR="00CF100D" w:rsidRDefault="00CF100D" w:rsidP="003E25C9">
      <w:pPr>
        <w:pStyle w:val="Style5"/>
        <w:widowControl/>
        <w:spacing w:before="158" w:line="322" w:lineRule="exact"/>
        <w:jc w:val="both"/>
        <w:rPr>
          <w:rStyle w:val="FontStyle21"/>
        </w:rPr>
      </w:pPr>
      <w:r>
        <w:rPr>
          <w:rStyle w:val="FontStyle21"/>
        </w:rPr>
        <w:t xml:space="preserve">В   соответствии   с   Бюджетным   кодексом   Российской Федерации, Федеральным   законом от 28.06.2014 № 172-ФЗ «О стратегическом планировании в Российской  Федерации»,  </w:t>
      </w:r>
      <w:proofErr w:type="gramStart"/>
      <w:r>
        <w:rPr>
          <w:rStyle w:val="FontStyle21"/>
        </w:rPr>
        <w:t xml:space="preserve">руководствуясь  Уставом 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Новосибирской области   ПОСТАНОВЛЯЮ</w:t>
      </w:r>
      <w:proofErr w:type="gramEnd"/>
      <w:r>
        <w:rPr>
          <w:rStyle w:val="FontStyle21"/>
        </w:rPr>
        <w:t>:</w:t>
      </w:r>
    </w:p>
    <w:p w:rsidR="00CF100D" w:rsidRDefault="00CF100D" w:rsidP="003E25C9">
      <w:pPr>
        <w:pStyle w:val="Style6"/>
        <w:widowControl/>
        <w:numPr>
          <w:ilvl w:val="0"/>
          <w:numId w:val="1"/>
        </w:numPr>
        <w:ind w:firstLine="567"/>
        <w:jc w:val="both"/>
        <w:rPr>
          <w:rStyle w:val="FontStyle21"/>
        </w:rPr>
      </w:pPr>
      <w:r>
        <w:rPr>
          <w:rStyle w:val="FontStyle21"/>
        </w:rPr>
        <w:t xml:space="preserve">Утвердить прилагаемое Положение о стратегическом планировании социально-экономического развития в </w:t>
      </w:r>
      <w:proofErr w:type="spellStart"/>
      <w:r>
        <w:rPr>
          <w:rStyle w:val="FontStyle21"/>
        </w:rPr>
        <w:t>Болотнинском</w:t>
      </w:r>
      <w:proofErr w:type="spellEnd"/>
      <w:r>
        <w:rPr>
          <w:rStyle w:val="FontStyle21"/>
        </w:rPr>
        <w:t xml:space="preserve">  районе Новосибирской области.</w:t>
      </w:r>
    </w:p>
    <w:p w:rsidR="00CF100D" w:rsidRDefault="00CF100D" w:rsidP="003E25C9">
      <w:pPr>
        <w:pStyle w:val="Style6"/>
        <w:widowControl/>
        <w:numPr>
          <w:ilvl w:val="0"/>
          <w:numId w:val="2"/>
        </w:numPr>
        <w:ind w:firstLine="567"/>
        <w:jc w:val="both"/>
        <w:rPr>
          <w:rStyle w:val="FontStyle21"/>
        </w:rPr>
      </w:pPr>
      <w:r>
        <w:rPr>
          <w:rStyle w:val="FontStyle21"/>
        </w:rPr>
        <w:t>Координацию и методическое обеспечение по разработке стратегического планирования возложить</w:t>
      </w:r>
      <w:r w:rsidR="003E25C9">
        <w:rPr>
          <w:rStyle w:val="FontStyle21"/>
        </w:rPr>
        <w:t xml:space="preserve"> </w:t>
      </w:r>
      <w:r>
        <w:rPr>
          <w:rStyle w:val="FontStyle21"/>
        </w:rPr>
        <w:t xml:space="preserve"> на </w:t>
      </w:r>
      <w:r w:rsidR="003E25C9">
        <w:rPr>
          <w:rStyle w:val="FontStyle21"/>
        </w:rPr>
        <w:t xml:space="preserve"> </w:t>
      </w:r>
      <w:r>
        <w:rPr>
          <w:rStyle w:val="FontStyle21"/>
        </w:rPr>
        <w:t xml:space="preserve">управление экономического развития администрации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 района  Новосибирской области  (Нестеренко С.В.).</w:t>
      </w:r>
    </w:p>
    <w:p w:rsidR="00CF100D" w:rsidRDefault="00CF100D" w:rsidP="003E25C9">
      <w:pPr>
        <w:pStyle w:val="Style6"/>
        <w:widowControl/>
        <w:numPr>
          <w:ilvl w:val="0"/>
          <w:numId w:val="3"/>
        </w:numPr>
        <w:tabs>
          <w:tab w:val="left" w:pos="1421"/>
        </w:tabs>
        <w:spacing w:before="38"/>
        <w:ind w:left="567" w:firstLine="0"/>
        <w:jc w:val="both"/>
        <w:rPr>
          <w:rStyle w:val="FontStyle21"/>
        </w:rPr>
      </w:pPr>
      <w:proofErr w:type="gramStart"/>
      <w:r>
        <w:rPr>
          <w:rStyle w:val="FontStyle21"/>
        </w:rPr>
        <w:t>Контроль за</w:t>
      </w:r>
      <w:proofErr w:type="gramEnd"/>
      <w:r>
        <w:rPr>
          <w:rStyle w:val="FontStyle21"/>
        </w:rPr>
        <w:t xml:space="preserve"> исполнением настоящего постановления оставляю за собой.</w:t>
      </w:r>
    </w:p>
    <w:p w:rsidR="00CF100D" w:rsidRDefault="00CF100D" w:rsidP="00CF100D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F100D" w:rsidRDefault="00CF100D" w:rsidP="00CF100D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F100D" w:rsidRDefault="00CF100D" w:rsidP="00CF100D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F100D" w:rsidRDefault="00CF100D" w:rsidP="00CF100D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F100D" w:rsidRPr="003E25C9" w:rsidRDefault="00CF100D" w:rsidP="00CF100D">
      <w:pPr>
        <w:pStyle w:val="Style2"/>
        <w:widowControl/>
        <w:tabs>
          <w:tab w:val="left" w:pos="7800"/>
        </w:tabs>
        <w:spacing w:before="38"/>
        <w:rPr>
          <w:rStyle w:val="FontStyle20"/>
          <w:rFonts w:ascii="Times New Roman" w:hAnsi="Times New Roman" w:cs="Times New Roman"/>
          <w:sz w:val="28"/>
          <w:szCs w:val="28"/>
        </w:rPr>
      </w:pPr>
      <w:r w:rsidRPr="003E25C9">
        <w:rPr>
          <w:rStyle w:val="FontStyle20"/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E25C9">
        <w:rPr>
          <w:rStyle w:val="FontStyle20"/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3E25C9">
        <w:rPr>
          <w:rStyle w:val="FontStyle20"/>
          <w:rFonts w:ascii="Times New Roman" w:hAnsi="Times New Roman" w:cs="Times New Roman"/>
          <w:sz w:val="28"/>
          <w:szCs w:val="28"/>
        </w:rPr>
        <w:t xml:space="preserve">  района</w:t>
      </w:r>
    </w:p>
    <w:p w:rsidR="00CF100D" w:rsidRPr="003E25C9" w:rsidRDefault="00CF100D" w:rsidP="00CF100D">
      <w:pPr>
        <w:pStyle w:val="Style2"/>
        <w:widowControl/>
        <w:tabs>
          <w:tab w:val="left" w:pos="7800"/>
        </w:tabs>
        <w:spacing w:before="38"/>
        <w:rPr>
          <w:rStyle w:val="FontStyle20"/>
          <w:rFonts w:ascii="Times New Roman" w:hAnsi="Times New Roman" w:cs="Times New Roman"/>
          <w:sz w:val="28"/>
          <w:szCs w:val="28"/>
        </w:rPr>
      </w:pPr>
      <w:r w:rsidRPr="003E25C9">
        <w:rPr>
          <w:rStyle w:val="FontStyle20"/>
          <w:rFonts w:ascii="Times New Roman" w:hAnsi="Times New Roman" w:cs="Times New Roman"/>
          <w:sz w:val="28"/>
          <w:szCs w:val="28"/>
        </w:rPr>
        <w:t xml:space="preserve">Новосибирской области       </w:t>
      </w:r>
      <w:r w:rsidR="003E25C9"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25C9">
        <w:rPr>
          <w:rStyle w:val="FontStyle20"/>
          <w:rFonts w:ascii="Times New Roman" w:hAnsi="Times New Roman" w:cs="Times New Roman"/>
          <w:sz w:val="28"/>
          <w:szCs w:val="28"/>
        </w:rPr>
        <w:t xml:space="preserve">      В.А.Франк</w:t>
      </w:r>
    </w:p>
    <w:p w:rsidR="00CF100D" w:rsidRPr="003E25C9" w:rsidRDefault="00CF100D" w:rsidP="00CF100D">
      <w:pPr>
        <w:pStyle w:val="Style3"/>
        <w:widowControl/>
        <w:spacing w:line="240" w:lineRule="exact"/>
        <w:ind w:right="8578"/>
        <w:rPr>
          <w:sz w:val="28"/>
          <w:szCs w:val="28"/>
        </w:rPr>
      </w:pPr>
    </w:p>
    <w:p w:rsidR="00CF100D" w:rsidRPr="00644F67" w:rsidRDefault="00CF100D" w:rsidP="00CF100D">
      <w:pPr>
        <w:pStyle w:val="Style3"/>
        <w:widowControl/>
        <w:spacing w:line="240" w:lineRule="exact"/>
        <w:ind w:right="8578"/>
        <w:rPr>
          <w:sz w:val="28"/>
          <w:szCs w:val="28"/>
        </w:rPr>
      </w:pPr>
    </w:p>
    <w:p w:rsidR="00CF100D" w:rsidRDefault="00CF100D" w:rsidP="00CF100D">
      <w:pPr>
        <w:pStyle w:val="Style3"/>
        <w:widowControl/>
        <w:spacing w:line="240" w:lineRule="exact"/>
        <w:ind w:right="8578"/>
        <w:rPr>
          <w:sz w:val="20"/>
          <w:szCs w:val="20"/>
        </w:rPr>
      </w:pPr>
    </w:p>
    <w:p w:rsidR="00CF100D" w:rsidRDefault="00CF100D" w:rsidP="00CF100D">
      <w:pPr>
        <w:pStyle w:val="Style3"/>
        <w:widowControl/>
        <w:spacing w:before="110"/>
        <w:ind w:right="8578"/>
        <w:rPr>
          <w:rStyle w:val="FontStyle18"/>
        </w:rPr>
      </w:pPr>
    </w:p>
    <w:p w:rsidR="008C6137" w:rsidRDefault="008C6137" w:rsidP="003E25C9">
      <w:pPr>
        <w:pStyle w:val="Style3"/>
        <w:widowControl/>
        <w:tabs>
          <w:tab w:val="left" w:pos="0"/>
        </w:tabs>
        <w:ind w:right="-1"/>
        <w:jc w:val="left"/>
        <w:rPr>
          <w:rStyle w:val="FontStyle18"/>
          <w:b w:val="0"/>
          <w:sz w:val="18"/>
          <w:szCs w:val="18"/>
        </w:rPr>
      </w:pPr>
    </w:p>
    <w:p w:rsidR="008C6137" w:rsidRDefault="008C6137" w:rsidP="003E25C9">
      <w:pPr>
        <w:pStyle w:val="Style3"/>
        <w:widowControl/>
        <w:tabs>
          <w:tab w:val="left" w:pos="0"/>
        </w:tabs>
        <w:ind w:right="-1"/>
        <w:jc w:val="left"/>
        <w:rPr>
          <w:rStyle w:val="FontStyle18"/>
          <w:b w:val="0"/>
          <w:sz w:val="18"/>
          <w:szCs w:val="18"/>
        </w:rPr>
      </w:pPr>
    </w:p>
    <w:p w:rsidR="008C6137" w:rsidRDefault="008C6137" w:rsidP="003E25C9">
      <w:pPr>
        <w:pStyle w:val="Style3"/>
        <w:widowControl/>
        <w:tabs>
          <w:tab w:val="left" w:pos="0"/>
        </w:tabs>
        <w:ind w:right="-1"/>
        <w:jc w:val="left"/>
        <w:rPr>
          <w:rStyle w:val="FontStyle18"/>
          <w:b w:val="0"/>
          <w:sz w:val="18"/>
          <w:szCs w:val="18"/>
        </w:rPr>
      </w:pPr>
    </w:p>
    <w:p w:rsidR="003E25C9" w:rsidRDefault="00CF100D" w:rsidP="003E25C9">
      <w:pPr>
        <w:pStyle w:val="Style3"/>
        <w:widowControl/>
        <w:tabs>
          <w:tab w:val="left" w:pos="0"/>
        </w:tabs>
        <w:ind w:right="-1"/>
        <w:jc w:val="left"/>
        <w:rPr>
          <w:rStyle w:val="FontStyle18"/>
          <w:b w:val="0"/>
          <w:sz w:val="18"/>
          <w:szCs w:val="18"/>
        </w:rPr>
      </w:pPr>
      <w:r w:rsidRPr="00644F67">
        <w:rPr>
          <w:rStyle w:val="FontStyle18"/>
          <w:b w:val="0"/>
          <w:sz w:val="18"/>
          <w:szCs w:val="18"/>
        </w:rPr>
        <w:t>С.В.Нестере</w:t>
      </w:r>
      <w:r w:rsidR="003E25C9">
        <w:rPr>
          <w:rStyle w:val="FontStyle18"/>
          <w:b w:val="0"/>
          <w:sz w:val="18"/>
          <w:szCs w:val="18"/>
        </w:rPr>
        <w:t>нко</w:t>
      </w:r>
      <w:r w:rsidRPr="00644F67">
        <w:rPr>
          <w:rStyle w:val="FontStyle18"/>
          <w:b w:val="0"/>
          <w:sz w:val="18"/>
          <w:szCs w:val="18"/>
        </w:rPr>
        <w:t xml:space="preserve"> </w:t>
      </w:r>
    </w:p>
    <w:p w:rsidR="00CF100D" w:rsidRPr="00644F67" w:rsidRDefault="00CF100D" w:rsidP="003E25C9">
      <w:pPr>
        <w:pStyle w:val="Style3"/>
        <w:widowControl/>
        <w:tabs>
          <w:tab w:val="left" w:pos="0"/>
        </w:tabs>
        <w:ind w:right="-1"/>
        <w:jc w:val="left"/>
        <w:rPr>
          <w:rStyle w:val="FontStyle18"/>
          <w:b w:val="0"/>
          <w:sz w:val="18"/>
          <w:szCs w:val="18"/>
        </w:rPr>
      </w:pPr>
      <w:r w:rsidRPr="00644F67">
        <w:rPr>
          <w:rStyle w:val="FontStyle18"/>
          <w:b w:val="0"/>
          <w:sz w:val="18"/>
          <w:szCs w:val="18"/>
        </w:rPr>
        <w:t>24-787</w:t>
      </w:r>
    </w:p>
    <w:p w:rsidR="00A12EC0" w:rsidRDefault="00A12EC0" w:rsidP="00CF100D">
      <w:pPr>
        <w:pStyle w:val="Style10"/>
        <w:widowControl/>
        <w:ind w:left="5136"/>
        <w:rPr>
          <w:rStyle w:val="FontStyle21"/>
        </w:rPr>
      </w:pPr>
    </w:p>
    <w:p w:rsidR="00CF100D" w:rsidRDefault="00CF100D" w:rsidP="00CF100D">
      <w:pPr>
        <w:pStyle w:val="Style10"/>
        <w:widowControl/>
        <w:ind w:left="5136"/>
        <w:rPr>
          <w:rStyle w:val="FontStyle21"/>
        </w:rPr>
      </w:pPr>
      <w:r>
        <w:rPr>
          <w:rStyle w:val="FontStyle21"/>
        </w:rPr>
        <w:t xml:space="preserve">Приложение к постановлению администрации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</w:t>
      </w:r>
    </w:p>
    <w:p w:rsidR="00CF100D" w:rsidRDefault="00CF100D" w:rsidP="00CF100D">
      <w:pPr>
        <w:pStyle w:val="Style10"/>
        <w:widowControl/>
        <w:spacing w:before="67"/>
        <w:ind w:left="5136"/>
        <w:rPr>
          <w:rStyle w:val="FontStyle21"/>
        </w:rPr>
      </w:pPr>
      <w:r>
        <w:rPr>
          <w:rStyle w:val="FontStyle21"/>
        </w:rPr>
        <w:t xml:space="preserve">от  </w:t>
      </w:r>
      <w:r w:rsidR="00CF7C85">
        <w:rPr>
          <w:rStyle w:val="FontStyle21"/>
        </w:rPr>
        <w:t>31.12.2015г</w:t>
      </w:r>
      <w:r>
        <w:rPr>
          <w:rStyle w:val="FontStyle21"/>
        </w:rPr>
        <w:t xml:space="preserve"> № </w:t>
      </w:r>
      <w:r w:rsidR="00CF7C85">
        <w:rPr>
          <w:rStyle w:val="FontStyle21"/>
        </w:rPr>
        <w:t>942</w:t>
      </w:r>
    </w:p>
    <w:p w:rsidR="00CF100D" w:rsidRDefault="00CF100D" w:rsidP="00CF100D">
      <w:pPr>
        <w:pStyle w:val="Style11"/>
        <w:widowControl/>
        <w:spacing w:line="240" w:lineRule="exact"/>
        <w:ind w:left="370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line="240" w:lineRule="exact"/>
        <w:ind w:left="370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before="101"/>
        <w:ind w:left="370"/>
        <w:rPr>
          <w:rStyle w:val="FontStyle22"/>
        </w:rPr>
      </w:pPr>
      <w:r>
        <w:rPr>
          <w:rStyle w:val="FontStyle22"/>
        </w:rPr>
        <w:t xml:space="preserve">Положение о стратегическом планировании социально-экономического развития в </w:t>
      </w:r>
      <w:proofErr w:type="spellStart"/>
      <w:r>
        <w:rPr>
          <w:rStyle w:val="FontStyle22"/>
        </w:rPr>
        <w:t>Болотнинском</w:t>
      </w:r>
      <w:proofErr w:type="spellEnd"/>
      <w:r>
        <w:rPr>
          <w:rStyle w:val="FontStyle22"/>
        </w:rPr>
        <w:t xml:space="preserve">  районе Новосибирской области</w:t>
      </w:r>
    </w:p>
    <w:p w:rsidR="00CF100D" w:rsidRDefault="00CF100D" w:rsidP="00CF100D">
      <w:pPr>
        <w:pStyle w:val="Style11"/>
        <w:widowControl/>
        <w:spacing w:line="240" w:lineRule="exact"/>
        <w:ind w:right="10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before="96" w:line="240" w:lineRule="auto"/>
        <w:ind w:right="10"/>
        <w:rPr>
          <w:rStyle w:val="FontStyle22"/>
        </w:rPr>
      </w:pPr>
      <w:r>
        <w:rPr>
          <w:rStyle w:val="FontStyle22"/>
        </w:rPr>
        <w:t>Статья 1. Общие положения</w:t>
      </w:r>
    </w:p>
    <w:p w:rsidR="00CF100D" w:rsidRDefault="00CF100D" w:rsidP="00CF100D">
      <w:pPr>
        <w:pStyle w:val="Style13"/>
        <w:widowControl/>
        <w:spacing w:line="240" w:lineRule="exact"/>
        <w:rPr>
          <w:sz w:val="20"/>
          <w:szCs w:val="20"/>
        </w:rPr>
      </w:pPr>
    </w:p>
    <w:p w:rsidR="00CF100D" w:rsidRDefault="00CF100D" w:rsidP="00CF100D">
      <w:pPr>
        <w:pStyle w:val="Style13"/>
        <w:widowControl/>
        <w:spacing w:before="77" w:line="322" w:lineRule="exact"/>
        <w:rPr>
          <w:rStyle w:val="FontStyle21"/>
        </w:rPr>
      </w:pPr>
      <w:r>
        <w:rPr>
          <w:rStyle w:val="FontStyle21"/>
        </w:rPr>
        <w:t xml:space="preserve">1.1. Настоящее Положение устанавливает правовые основы стратегического планирования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 района Новосибирской области (далее –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района), полномочия участников стратегического планирования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района, порядок мониторинга и контроля реализации документов стратегического планирования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4"/>
        <w:widowControl/>
        <w:spacing w:line="322" w:lineRule="exact"/>
        <w:ind w:left="571" w:firstLine="0"/>
        <w:jc w:val="left"/>
        <w:rPr>
          <w:rStyle w:val="FontStyle21"/>
        </w:rPr>
      </w:pPr>
      <w:r>
        <w:rPr>
          <w:rStyle w:val="FontStyle21"/>
        </w:rPr>
        <w:t>1.2. Понятия и термины, используемые в настоящем Положении:</w:t>
      </w:r>
    </w:p>
    <w:p w:rsidR="00CF100D" w:rsidRDefault="00CF100D" w:rsidP="00CF100D">
      <w:pPr>
        <w:pStyle w:val="Style14"/>
        <w:widowControl/>
        <w:spacing w:line="322" w:lineRule="exact"/>
        <w:ind w:right="10"/>
        <w:rPr>
          <w:rStyle w:val="FontStyle21"/>
        </w:rPr>
      </w:pPr>
      <w:r>
        <w:rPr>
          <w:rStyle w:val="FontStyle21"/>
        </w:rPr>
        <w:t xml:space="preserve">стратегическое планирование - деятельность участников стратегического планирования по </w:t>
      </w:r>
      <w:proofErr w:type="spellStart"/>
      <w:r>
        <w:rPr>
          <w:rStyle w:val="FontStyle21"/>
        </w:rPr>
        <w:t>целеполаганию</w:t>
      </w:r>
      <w:proofErr w:type="spellEnd"/>
      <w:r>
        <w:rPr>
          <w:rStyle w:val="FontStyle21"/>
        </w:rPr>
        <w:t xml:space="preserve">, прогнозированию, планированию программированию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района, отраслей экономики и сферы муниципального управления, обеспечения направленная на решение задач устойчивого социально-экономического развития </w:t>
      </w:r>
      <w:proofErr w:type="spellStart"/>
      <w:r>
        <w:rPr>
          <w:rStyle w:val="FontStyle21"/>
        </w:rPr>
        <w:t>Мошковского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4"/>
        <w:widowControl/>
        <w:spacing w:line="322" w:lineRule="exact"/>
        <w:ind w:firstLine="538"/>
        <w:rPr>
          <w:rStyle w:val="FontStyle21"/>
        </w:rPr>
      </w:pPr>
      <w:r>
        <w:rPr>
          <w:rStyle w:val="FontStyle21"/>
        </w:rPr>
        <w:t>муниципальное управление - деятельность органов местного самоуправления по реализации полномочий в сфере социально-экономического развития;</w:t>
      </w:r>
    </w:p>
    <w:p w:rsidR="00CF100D" w:rsidRDefault="00CF100D" w:rsidP="00CF100D">
      <w:pPr>
        <w:pStyle w:val="Style14"/>
        <w:widowControl/>
        <w:spacing w:line="322" w:lineRule="exact"/>
        <w:ind w:right="14"/>
        <w:rPr>
          <w:rStyle w:val="FontStyle21"/>
        </w:rPr>
      </w:pPr>
      <w:proofErr w:type="spellStart"/>
      <w:r>
        <w:rPr>
          <w:rStyle w:val="FontStyle21"/>
        </w:rPr>
        <w:t>целеполагание</w:t>
      </w:r>
      <w:proofErr w:type="spellEnd"/>
      <w:r>
        <w:rPr>
          <w:rStyle w:val="FontStyle21"/>
        </w:rPr>
        <w:t xml:space="preserve"> - определение направления целей и приоритетов социально-экономического развития;</w:t>
      </w:r>
    </w:p>
    <w:p w:rsidR="00CF100D" w:rsidRDefault="00CF100D" w:rsidP="00CF100D">
      <w:pPr>
        <w:pStyle w:val="Style14"/>
        <w:widowControl/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CF100D" w:rsidRDefault="00CF100D" w:rsidP="00CF100D">
      <w:pPr>
        <w:pStyle w:val="Style14"/>
        <w:widowControl/>
        <w:spacing w:line="322" w:lineRule="exact"/>
        <w:ind w:firstLine="528"/>
        <w:rPr>
          <w:rStyle w:val="FontStyle21"/>
        </w:rPr>
      </w:pPr>
      <w:r>
        <w:rPr>
          <w:rStyle w:val="FontStyle21"/>
        </w:rPr>
        <w:t>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CF100D" w:rsidRDefault="00CF100D" w:rsidP="00CF100D">
      <w:pPr>
        <w:pStyle w:val="Style14"/>
        <w:widowControl/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CF100D" w:rsidRDefault="00CF100D" w:rsidP="00CF100D">
      <w:pPr>
        <w:pStyle w:val="Style14"/>
        <w:widowControl/>
        <w:spacing w:line="322" w:lineRule="exact"/>
        <w:ind w:firstLine="538"/>
        <w:rPr>
          <w:rStyle w:val="FontStyle21"/>
        </w:rPr>
      </w:pPr>
      <w:r>
        <w:rPr>
          <w:rStyle w:val="FontStyle21"/>
        </w:rPr>
        <w:t>документ стратегического планирования - документированная информация, разрабатываемая, рассматриваемая и утверждаемая (одобряемая) органами местного самоуправления и иными участниками стратегического планирования;</w:t>
      </w:r>
    </w:p>
    <w:p w:rsidR="00CF100D" w:rsidRDefault="00CF100D" w:rsidP="00CF100D">
      <w:pPr>
        <w:pStyle w:val="Style14"/>
        <w:widowControl/>
        <w:spacing w:line="322" w:lineRule="exact"/>
        <w:ind w:firstLine="538"/>
        <w:rPr>
          <w:rStyle w:val="FontStyle21"/>
        </w:rPr>
      </w:pPr>
      <w:r>
        <w:rPr>
          <w:rStyle w:val="FontStyle21"/>
        </w:rPr>
        <w:lastRenderedPageBreak/>
        <w:t>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CF100D" w:rsidRDefault="00CF100D" w:rsidP="00CF100D">
      <w:pPr>
        <w:pStyle w:val="Style14"/>
        <w:widowControl/>
        <w:spacing w:before="67" w:line="322" w:lineRule="exact"/>
        <w:rPr>
          <w:rStyle w:val="FontStyle21"/>
        </w:rPr>
      </w:pPr>
      <w:r>
        <w:rPr>
          <w:rStyle w:val="FontStyle21"/>
        </w:rPr>
        <w:t>среднесрочный период - период, следующий за текущим годом, продолжительностью от трех до шести лет включительно;</w:t>
      </w:r>
    </w:p>
    <w:p w:rsidR="00CF100D" w:rsidRDefault="00CF100D" w:rsidP="00CF100D">
      <w:pPr>
        <w:pStyle w:val="Style14"/>
        <w:widowControl/>
        <w:spacing w:line="322" w:lineRule="exact"/>
        <w:ind w:firstLine="538"/>
        <w:rPr>
          <w:rStyle w:val="FontStyle21"/>
        </w:rPr>
      </w:pPr>
      <w:r>
        <w:rPr>
          <w:rStyle w:val="FontStyle21"/>
        </w:rPr>
        <w:t>долгосрочный период - период, следующий за текущим годом, продолжительностью более шести лет;</w:t>
      </w:r>
    </w:p>
    <w:p w:rsidR="00CF100D" w:rsidRDefault="00CF100D" w:rsidP="00CF100D">
      <w:pPr>
        <w:pStyle w:val="Style14"/>
        <w:widowControl/>
        <w:spacing w:line="322" w:lineRule="exact"/>
        <w:ind w:firstLine="538"/>
        <w:rPr>
          <w:rStyle w:val="FontStyle21"/>
        </w:rPr>
      </w:pPr>
      <w:r>
        <w:rPr>
          <w:rStyle w:val="FontStyle21"/>
        </w:rPr>
        <w:t>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CF100D" w:rsidRDefault="00CF100D" w:rsidP="00CF100D">
      <w:pPr>
        <w:pStyle w:val="Style14"/>
        <w:widowControl/>
        <w:spacing w:line="322" w:lineRule="exact"/>
        <w:ind w:firstLine="538"/>
        <w:rPr>
          <w:rStyle w:val="FontStyle21"/>
        </w:rPr>
      </w:pPr>
      <w:r>
        <w:rPr>
          <w:rStyle w:val="FontStyle21"/>
        </w:rPr>
        <w:t xml:space="preserve">прогноз социально-экономического развития муниципального образования </w:t>
      </w:r>
      <w:proofErr w:type="gramStart"/>
      <w:r>
        <w:rPr>
          <w:rStyle w:val="FontStyle21"/>
        </w:rPr>
        <w:t>-д</w:t>
      </w:r>
      <w:proofErr w:type="gramEnd"/>
      <w:r>
        <w:rPr>
          <w:rStyle w:val="FontStyle21"/>
        </w:rPr>
        <w:t>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CF100D" w:rsidRDefault="00CF100D" w:rsidP="00CF100D">
      <w:pPr>
        <w:pStyle w:val="Style14"/>
        <w:widowControl/>
        <w:spacing w:line="322" w:lineRule="exact"/>
        <w:ind w:right="14" w:firstLine="533"/>
        <w:rPr>
          <w:rStyle w:val="FontStyle21"/>
        </w:rPr>
      </w:pPr>
      <w:r>
        <w:rPr>
          <w:rStyle w:val="FontStyle21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CF100D" w:rsidRDefault="00CF100D" w:rsidP="00CF100D">
      <w:pPr>
        <w:pStyle w:val="Style14"/>
        <w:widowControl/>
        <w:spacing w:line="322" w:lineRule="exact"/>
        <w:ind w:right="10" w:firstLine="538"/>
        <w:rPr>
          <w:rStyle w:val="FontStyle21"/>
        </w:rPr>
      </w:pPr>
      <w:proofErr w:type="gramStart"/>
      <w:r>
        <w:rPr>
          <w:rStyle w:val="FontStyle21"/>
        </w:rPr>
        <w:t xml:space="preserve">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и обеспечения национальной безопасности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  <w:proofErr w:type="gramEnd"/>
    </w:p>
    <w:p w:rsidR="00CF100D" w:rsidRDefault="00CF100D" w:rsidP="00CF100D">
      <w:pPr>
        <w:pStyle w:val="Style13"/>
        <w:widowControl/>
        <w:spacing w:line="322" w:lineRule="exact"/>
        <w:ind w:right="10" w:firstLine="739"/>
        <w:rPr>
          <w:rStyle w:val="FontStyle21"/>
        </w:rPr>
      </w:pPr>
      <w:r>
        <w:rPr>
          <w:rStyle w:val="FontStyle21"/>
        </w:rPr>
        <w:t xml:space="preserve">1.3. Правоотношения в области стратегического планирования в </w:t>
      </w:r>
      <w:proofErr w:type="spellStart"/>
      <w:r>
        <w:rPr>
          <w:rStyle w:val="FontStyle21"/>
        </w:rPr>
        <w:t>Болотнинском</w:t>
      </w:r>
      <w:proofErr w:type="spellEnd"/>
      <w:r>
        <w:rPr>
          <w:rStyle w:val="FontStyle21"/>
        </w:rPr>
        <w:t xml:space="preserve"> районе, не урегулированные настоящим Положением, регулируются в порядке, предусмотренном Федеральным законом от 28 июня 2014 года № 172-ФЗ «О стратегическом планировании в Российской Федерации», Бюджетным кодексом Российской Федерации и иными нормативными правовыми актами.</w:t>
      </w:r>
    </w:p>
    <w:p w:rsidR="00CF100D" w:rsidRDefault="00CF100D" w:rsidP="00CF100D">
      <w:pPr>
        <w:pStyle w:val="Style11"/>
        <w:widowControl/>
        <w:spacing w:line="322" w:lineRule="exact"/>
        <w:ind w:left="1118" w:right="1128"/>
        <w:rPr>
          <w:rStyle w:val="FontStyle22"/>
        </w:rPr>
      </w:pPr>
    </w:p>
    <w:p w:rsidR="00CF100D" w:rsidRDefault="00CF100D" w:rsidP="00CF100D">
      <w:pPr>
        <w:pStyle w:val="Style11"/>
        <w:widowControl/>
        <w:spacing w:line="322" w:lineRule="exact"/>
        <w:ind w:left="1118" w:right="1128"/>
        <w:rPr>
          <w:rStyle w:val="FontStyle22"/>
        </w:rPr>
      </w:pPr>
      <w:r>
        <w:rPr>
          <w:rStyle w:val="FontStyle22"/>
        </w:rPr>
        <w:t xml:space="preserve">Статья 2. Документы стратегического планирования социально-экономического развития </w:t>
      </w:r>
      <w:proofErr w:type="spellStart"/>
      <w:r>
        <w:rPr>
          <w:rStyle w:val="FontStyle22"/>
        </w:rPr>
        <w:t>Болотнинского</w:t>
      </w:r>
      <w:proofErr w:type="spellEnd"/>
      <w:r>
        <w:rPr>
          <w:rStyle w:val="FontStyle22"/>
        </w:rPr>
        <w:t xml:space="preserve"> района</w:t>
      </w:r>
    </w:p>
    <w:p w:rsidR="00CF100D" w:rsidRDefault="00CF100D" w:rsidP="00CF100D">
      <w:pPr>
        <w:pStyle w:val="Style14"/>
        <w:widowControl/>
        <w:spacing w:line="240" w:lineRule="exact"/>
        <w:ind w:right="14"/>
        <w:rPr>
          <w:sz w:val="20"/>
          <w:szCs w:val="20"/>
        </w:rPr>
      </w:pPr>
    </w:p>
    <w:p w:rsidR="00CF100D" w:rsidRDefault="00CF100D" w:rsidP="00CF100D">
      <w:pPr>
        <w:pStyle w:val="Style14"/>
        <w:widowControl/>
        <w:spacing w:before="77" w:line="322" w:lineRule="exact"/>
        <w:ind w:right="14"/>
        <w:rPr>
          <w:rStyle w:val="FontStyle21"/>
        </w:rPr>
      </w:pPr>
      <w:r>
        <w:rPr>
          <w:rStyle w:val="FontStyle21"/>
        </w:rPr>
        <w:t xml:space="preserve">2. 1. К документам стратегического планирования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(далее - документы стратегического планирования) относятся:</w:t>
      </w:r>
    </w:p>
    <w:p w:rsidR="00CF100D" w:rsidRDefault="00CF100D" w:rsidP="00CF100D">
      <w:pPr>
        <w:pStyle w:val="Style15"/>
        <w:widowControl/>
        <w:tabs>
          <w:tab w:val="left" w:pos="1051"/>
        </w:tabs>
        <w:rPr>
          <w:rStyle w:val="FontStyle21"/>
        </w:rPr>
      </w:pPr>
      <w:r>
        <w:rPr>
          <w:rStyle w:val="FontStyle21"/>
        </w:rPr>
        <w:t>1)</w:t>
      </w:r>
      <w:r>
        <w:rPr>
          <w:rStyle w:val="FontStyle21"/>
        </w:rPr>
        <w:tab/>
        <w:t xml:space="preserve">документ стратегического планирования, разрабатываемый в рамках </w:t>
      </w:r>
      <w:proofErr w:type="spellStart"/>
      <w:r>
        <w:rPr>
          <w:rStyle w:val="FontStyle21"/>
        </w:rPr>
        <w:t>целеполагания</w:t>
      </w:r>
      <w:proofErr w:type="spell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-с</w:t>
      </w:r>
      <w:proofErr w:type="gramEnd"/>
      <w:r>
        <w:rPr>
          <w:rStyle w:val="FontStyle21"/>
        </w:rPr>
        <w:t xml:space="preserve">тратегия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(далее -стратегия);</w:t>
      </w:r>
    </w:p>
    <w:p w:rsidR="00CF100D" w:rsidRDefault="00CF100D" w:rsidP="00CF100D">
      <w:pPr>
        <w:pStyle w:val="Style15"/>
        <w:widowControl/>
        <w:tabs>
          <w:tab w:val="left" w:pos="926"/>
        </w:tabs>
        <w:ind w:firstLine="538"/>
        <w:rPr>
          <w:rStyle w:val="FontStyle21"/>
        </w:rPr>
      </w:pPr>
      <w:r>
        <w:rPr>
          <w:rStyle w:val="FontStyle21"/>
        </w:rPr>
        <w:lastRenderedPageBreak/>
        <w:t>2)</w:t>
      </w:r>
      <w:r>
        <w:rPr>
          <w:rStyle w:val="FontStyle21"/>
        </w:rPr>
        <w:tab/>
        <w:t>план мероприятий по реализации стратегии социально-экономического</w:t>
      </w:r>
      <w:r>
        <w:rPr>
          <w:rStyle w:val="FontStyle21"/>
        </w:rPr>
        <w:br/>
        <w:t xml:space="preserve">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(далее - план мероприятий по реализации</w:t>
      </w:r>
      <w:r>
        <w:rPr>
          <w:rStyle w:val="FontStyle21"/>
        </w:rPr>
        <w:br/>
        <w:t>стратегии);</w:t>
      </w:r>
    </w:p>
    <w:p w:rsidR="00CF100D" w:rsidRDefault="00CF100D" w:rsidP="00CF100D">
      <w:pPr>
        <w:pStyle w:val="Style15"/>
        <w:widowControl/>
        <w:numPr>
          <w:ilvl w:val="0"/>
          <w:numId w:val="4"/>
        </w:numPr>
        <w:tabs>
          <w:tab w:val="left" w:pos="950"/>
        </w:tabs>
        <w:spacing w:before="5"/>
        <w:ind w:firstLine="538"/>
        <w:rPr>
          <w:rStyle w:val="FontStyle21"/>
        </w:rPr>
      </w:pPr>
      <w:r>
        <w:rPr>
          <w:rStyle w:val="FontStyle21"/>
        </w:rPr>
        <w:t xml:space="preserve">прогноз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на среднесрочный или долгосрочный период;</w:t>
      </w:r>
    </w:p>
    <w:p w:rsidR="00CF100D" w:rsidRDefault="00CF100D" w:rsidP="00CF100D">
      <w:pPr>
        <w:pStyle w:val="Style15"/>
        <w:widowControl/>
        <w:numPr>
          <w:ilvl w:val="0"/>
          <w:numId w:val="5"/>
        </w:numPr>
        <w:tabs>
          <w:tab w:val="left" w:pos="869"/>
        </w:tabs>
        <w:spacing w:line="326" w:lineRule="exact"/>
        <w:ind w:firstLine="542"/>
        <w:rPr>
          <w:rStyle w:val="FontStyle21"/>
        </w:rPr>
      </w:pPr>
      <w:r>
        <w:rPr>
          <w:rStyle w:val="FontStyle21"/>
        </w:rPr>
        <w:t xml:space="preserve">бюджетный прогноз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на долгосрочный период (далее - бюджетный прогноз);</w:t>
      </w:r>
    </w:p>
    <w:p w:rsidR="00CF100D" w:rsidRDefault="00CF100D" w:rsidP="00CF100D">
      <w:pPr>
        <w:pStyle w:val="Style14"/>
        <w:widowControl/>
        <w:spacing w:line="322" w:lineRule="exact"/>
        <w:ind w:firstLine="547"/>
        <w:rPr>
          <w:rStyle w:val="FontStyle21"/>
        </w:rPr>
      </w:pPr>
      <w:r>
        <w:rPr>
          <w:rStyle w:val="FontStyle21"/>
        </w:rPr>
        <w:t>5</w:t>
      </w:r>
      <w:proofErr w:type="gramStart"/>
      <w:r>
        <w:rPr>
          <w:rStyle w:val="FontStyle21"/>
        </w:rPr>
        <w:t xml:space="preserve"> )</w:t>
      </w:r>
      <w:proofErr w:type="gramEnd"/>
      <w:r>
        <w:rPr>
          <w:rStyle w:val="FontStyle21"/>
        </w:rPr>
        <w:t xml:space="preserve"> муниципальная программа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(далее - муниципальная программа).</w:t>
      </w:r>
    </w:p>
    <w:p w:rsidR="00CF100D" w:rsidRDefault="00CF100D" w:rsidP="00CF100D">
      <w:pPr>
        <w:pStyle w:val="Style13"/>
        <w:widowControl/>
        <w:spacing w:line="322" w:lineRule="exact"/>
        <w:ind w:firstLine="706"/>
        <w:rPr>
          <w:rStyle w:val="FontStyle21"/>
        </w:rPr>
      </w:pPr>
      <w:r>
        <w:rPr>
          <w:rStyle w:val="FontStyle21"/>
        </w:rPr>
        <w:t xml:space="preserve">2.2. Последовательность и порядок разработки документов стратегического планирования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определяются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1"/>
        <w:widowControl/>
        <w:spacing w:line="240" w:lineRule="exact"/>
        <w:ind w:left="854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before="82" w:line="322" w:lineRule="exact"/>
        <w:ind w:left="854"/>
        <w:rPr>
          <w:rStyle w:val="FontStyle22"/>
        </w:rPr>
      </w:pPr>
      <w:r>
        <w:rPr>
          <w:rStyle w:val="FontStyle22"/>
        </w:rPr>
        <w:t xml:space="preserve">Статья 3. Участники стратегического планирования социально-экономического развития </w:t>
      </w:r>
      <w:proofErr w:type="spellStart"/>
      <w:r>
        <w:rPr>
          <w:rStyle w:val="FontStyle22"/>
        </w:rPr>
        <w:t>Болотнинского</w:t>
      </w:r>
      <w:proofErr w:type="spellEnd"/>
      <w:r>
        <w:rPr>
          <w:rStyle w:val="FontStyle22"/>
        </w:rPr>
        <w:t xml:space="preserve"> района</w:t>
      </w:r>
    </w:p>
    <w:p w:rsidR="00CF100D" w:rsidRDefault="00CF100D" w:rsidP="00CF100D">
      <w:pPr>
        <w:pStyle w:val="Style14"/>
        <w:widowControl/>
        <w:spacing w:line="240" w:lineRule="exact"/>
        <w:rPr>
          <w:sz w:val="20"/>
          <w:szCs w:val="20"/>
        </w:rPr>
      </w:pPr>
    </w:p>
    <w:p w:rsidR="00CF100D" w:rsidRDefault="00CF100D" w:rsidP="00CF100D">
      <w:pPr>
        <w:pStyle w:val="Style14"/>
        <w:widowControl/>
        <w:spacing w:before="82" w:line="317" w:lineRule="exact"/>
        <w:rPr>
          <w:rStyle w:val="FontStyle21"/>
        </w:rPr>
      </w:pPr>
      <w:r>
        <w:rPr>
          <w:rStyle w:val="FontStyle21"/>
        </w:rPr>
        <w:t xml:space="preserve">3.1. Участниками стратегического планирования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являются:</w:t>
      </w:r>
    </w:p>
    <w:p w:rsidR="00CF100D" w:rsidRDefault="00CF100D" w:rsidP="00CF100D">
      <w:pPr>
        <w:pStyle w:val="Style15"/>
        <w:widowControl/>
        <w:numPr>
          <w:ilvl w:val="0"/>
          <w:numId w:val="6"/>
        </w:numPr>
        <w:tabs>
          <w:tab w:val="left" w:pos="850"/>
        </w:tabs>
        <w:spacing w:before="5" w:line="317" w:lineRule="exact"/>
        <w:ind w:left="547" w:firstLine="0"/>
        <w:jc w:val="left"/>
        <w:rPr>
          <w:rStyle w:val="FontStyle21"/>
        </w:rPr>
      </w:pPr>
      <w:r>
        <w:rPr>
          <w:rStyle w:val="FontStyle21"/>
        </w:rPr>
        <w:t xml:space="preserve">Совет депутатов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5"/>
        <w:widowControl/>
        <w:numPr>
          <w:ilvl w:val="0"/>
          <w:numId w:val="6"/>
        </w:numPr>
        <w:tabs>
          <w:tab w:val="left" w:pos="850"/>
        </w:tabs>
        <w:spacing w:line="317" w:lineRule="exact"/>
        <w:ind w:left="547" w:firstLine="0"/>
        <w:jc w:val="left"/>
        <w:rPr>
          <w:rStyle w:val="FontStyle21"/>
        </w:rPr>
      </w:pPr>
      <w:r>
        <w:rPr>
          <w:rStyle w:val="FontStyle21"/>
        </w:rPr>
        <w:t xml:space="preserve">Глава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5"/>
        <w:widowControl/>
        <w:numPr>
          <w:ilvl w:val="0"/>
          <w:numId w:val="6"/>
        </w:numPr>
        <w:tabs>
          <w:tab w:val="left" w:pos="850"/>
        </w:tabs>
        <w:spacing w:line="317" w:lineRule="exact"/>
        <w:ind w:left="547" w:firstLine="0"/>
        <w:jc w:val="left"/>
        <w:rPr>
          <w:rStyle w:val="FontStyle21"/>
        </w:rPr>
      </w:pPr>
      <w:r>
        <w:rPr>
          <w:rStyle w:val="FontStyle21"/>
        </w:rPr>
        <w:t xml:space="preserve">администрация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5"/>
        <w:widowControl/>
        <w:numPr>
          <w:ilvl w:val="0"/>
          <w:numId w:val="6"/>
        </w:numPr>
        <w:tabs>
          <w:tab w:val="left" w:pos="850"/>
        </w:tabs>
        <w:spacing w:line="317" w:lineRule="exact"/>
        <w:ind w:left="547" w:firstLine="0"/>
        <w:jc w:val="left"/>
        <w:rPr>
          <w:rStyle w:val="FontStyle21"/>
        </w:rPr>
      </w:pPr>
      <w:r>
        <w:rPr>
          <w:rStyle w:val="FontStyle21"/>
        </w:rPr>
        <w:t xml:space="preserve">ревизионная комиссия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5"/>
        <w:widowControl/>
        <w:numPr>
          <w:ilvl w:val="0"/>
          <w:numId w:val="7"/>
        </w:numPr>
        <w:tabs>
          <w:tab w:val="left" w:pos="840"/>
        </w:tabs>
        <w:ind w:firstLine="538"/>
        <w:rPr>
          <w:rStyle w:val="FontStyle21"/>
        </w:rPr>
      </w:pPr>
      <w:r>
        <w:rPr>
          <w:rStyle w:val="FontStyle21"/>
        </w:rPr>
        <w:t xml:space="preserve">муниципальные организации в случаях, предусмотренных нормативными правовыми актами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3"/>
        <w:widowControl/>
        <w:spacing w:line="322" w:lineRule="exact"/>
        <w:ind w:right="14" w:firstLine="710"/>
        <w:rPr>
          <w:rStyle w:val="FontStyle21"/>
        </w:rPr>
      </w:pPr>
      <w:r>
        <w:rPr>
          <w:rStyle w:val="FontStyle21"/>
        </w:rPr>
        <w:t>3.2.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F100D" w:rsidRDefault="00CF100D" w:rsidP="00CF100D">
      <w:pPr>
        <w:pStyle w:val="Style11"/>
        <w:widowControl/>
        <w:spacing w:line="240" w:lineRule="exact"/>
        <w:ind w:left="1166" w:right="1166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before="82" w:line="322" w:lineRule="exact"/>
        <w:ind w:left="1166" w:right="1166"/>
        <w:rPr>
          <w:rStyle w:val="FontStyle22"/>
        </w:rPr>
      </w:pPr>
      <w:r>
        <w:rPr>
          <w:rStyle w:val="FontStyle22"/>
        </w:rPr>
        <w:t xml:space="preserve">Статья 4. Полномочия участников планирования социально-экономического развития </w:t>
      </w:r>
      <w:proofErr w:type="spellStart"/>
      <w:r>
        <w:rPr>
          <w:rStyle w:val="FontStyle22"/>
        </w:rPr>
        <w:t>Болотнинского</w:t>
      </w:r>
      <w:proofErr w:type="spellEnd"/>
      <w:r>
        <w:rPr>
          <w:rStyle w:val="FontStyle22"/>
        </w:rPr>
        <w:t xml:space="preserve"> района</w:t>
      </w:r>
    </w:p>
    <w:p w:rsidR="00CF100D" w:rsidRDefault="00CF100D" w:rsidP="00CF100D">
      <w:pPr>
        <w:pStyle w:val="Style15"/>
        <w:widowControl/>
        <w:spacing w:line="240" w:lineRule="exact"/>
        <w:ind w:left="547" w:firstLine="0"/>
        <w:jc w:val="left"/>
        <w:rPr>
          <w:sz w:val="20"/>
          <w:szCs w:val="20"/>
        </w:rPr>
      </w:pPr>
    </w:p>
    <w:p w:rsidR="00CF100D" w:rsidRDefault="00CF100D" w:rsidP="00CF100D">
      <w:pPr>
        <w:pStyle w:val="Style15"/>
        <w:widowControl/>
        <w:tabs>
          <w:tab w:val="left" w:pos="1037"/>
        </w:tabs>
        <w:spacing w:before="72"/>
        <w:ind w:left="547" w:firstLine="0"/>
        <w:jc w:val="left"/>
        <w:rPr>
          <w:rStyle w:val="FontStyle21"/>
        </w:rPr>
      </w:pPr>
      <w:r>
        <w:rPr>
          <w:rStyle w:val="FontStyle21"/>
        </w:rPr>
        <w:t>4.1.</w:t>
      </w:r>
      <w:r>
        <w:rPr>
          <w:rStyle w:val="FontStyle21"/>
        </w:rPr>
        <w:tab/>
        <w:t xml:space="preserve">К полномочиям Совета депутатов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относятся:</w:t>
      </w:r>
    </w:p>
    <w:p w:rsidR="00CF100D" w:rsidRDefault="00CF100D" w:rsidP="00CF100D">
      <w:pPr>
        <w:pStyle w:val="Style15"/>
        <w:widowControl/>
        <w:numPr>
          <w:ilvl w:val="0"/>
          <w:numId w:val="8"/>
        </w:numPr>
        <w:tabs>
          <w:tab w:val="left" w:pos="854"/>
        </w:tabs>
        <w:ind w:left="547" w:firstLine="0"/>
        <w:jc w:val="left"/>
        <w:rPr>
          <w:rStyle w:val="FontStyle21"/>
        </w:rPr>
      </w:pPr>
      <w:r>
        <w:rPr>
          <w:rStyle w:val="FontStyle21"/>
        </w:rPr>
        <w:t>рассмотрение и одобрение стратегии;</w:t>
      </w:r>
    </w:p>
    <w:p w:rsidR="00CF100D" w:rsidRDefault="00CF100D" w:rsidP="00CF100D">
      <w:pPr>
        <w:pStyle w:val="Style15"/>
        <w:widowControl/>
        <w:numPr>
          <w:ilvl w:val="0"/>
          <w:numId w:val="8"/>
        </w:numPr>
        <w:tabs>
          <w:tab w:val="left" w:pos="854"/>
        </w:tabs>
        <w:ind w:left="547" w:firstLine="0"/>
        <w:jc w:val="left"/>
        <w:rPr>
          <w:rStyle w:val="FontStyle21"/>
        </w:rPr>
      </w:pPr>
      <w:r>
        <w:rPr>
          <w:rStyle w:val="FontStyle21"/>
        </w:rPr>
        <w:t>рассмотрение и одобрение плана мероприятий по реализации стратегии;</w:t>
      </w:r>
    </w:p>
    <w:p w:rsidR="00CF100D" w:rsidRDefault="00CF100D" w:rsidP="00CF100D">
      <w:pPr>
        <w:pStyle w:val="Style15"/>
        <w:widowControl/>
        <w:numPr>
          <w:ilvl w:val="0"/>
          <w:numId w:val="8"/>
        </w:numPr>
        <w:tabs>
          <w:tab w:val="left" w:pos="845"/>
        </w:tabs>
        <w:ind w:firstLine="538"/>
        <w:rPr>
          <w:rStyle w:val="FontStyle21"/>
        </w:rPr>
      </w:pPr>
      <w:r>
        <w:rPr>
          <w:rStyle w:val="FontStyle21"/>
        </w:rPr>
        <w:t>рассмотрение ежегодных отчетов о ходе исполнения плана мероприятий по реализации стратегии;</w:t>
      </w:r>
    </w:p>
    <w:p w:rsidR="00CF100D" w:rsidRDefault="00CF100D" w:rsidP="00CF100D">
      <w:pPr>
        <w:pStyle w:val="Style15"/>
        <w:widowControl/>
        <w:numPr>
          <w:ilvl w:val="0"/>
          <w:numId w:val="8"/>
        </w:numPr>
        <w:tabs>
          <w:tab w:val="left" w:pos="845"/>
        </w:tabs>
        <w:ind w:firstLine="538"/>
        <w:rPr>
          <w:rStyle w:val="FontStyle21"/>
        </w:rPr>
      </w:pPr>
      <w:r>
        <w:rPr>
          <w:rStyle w:val="FontStyle21"/>
        </w:rPr>
        <w:t xml:space="preserve">иные полномочия в сфере стратегического планирования в соответствии с федеральным законодательством, законодательством Новосибирской области и нормативными правовыми актами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5"/>
        <w:widowControl/>
        <w:tabs>
          <w:tab w:val="left" w:pos="1037"/>
        </w:tabs>
        <w:ind w:left="547" w:firstLine="0"/>
        <w:jc w:val="left"/>
        <w:rPr>
          <w:rStyle w:val="FontStyle21"/>
        </w:rPr>
      </w:pPr>
      <w:r>
        <w:rPr>
          <w:rStyle w:val="FontStyle21"/>
        </w:rPr>
        <w:t>4.2.</w:t>
      </w:r>
      <w:r>
        <w:rPr>
          <w:rStyle w:val="FontStyle21"/>
        </w:rPr>
        <w:tab/>
        <w:t xml:space="preserve">К полномочиям Главы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относятся:</w:t>
      </w:r>
    </w:p>
    <w:p w:rsidR="00CF100D" w:rsidRDefault="00CF100D" w:rsidP="00CF100D">
      <w:pPr>
        <w:pStyle w:val="Style13"/>
        <w:widowControl/>
        <w:spacing w:line="322" w:lineRule="exact"/>
        <w:ind w:firstLine="0"/>
        <w:rPr>
          <w:rStyle w:val="FontStyle21"/>
        </w:rPr>
      </w:pPr>
      <w:r>
        <w:rPr>
          <w:rStyle w:val="FontStyle21"/>
        </w:rPr>
        <w:t xml:space="preserve">1) представление в Совет депутатов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ежегодных отчетов Главы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о результатах своей деятельности и деятельности администрации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4"/>
        <w:widowControl/>
        <w:spacing w:line="322" w:lineRule="exact"/>
        <w:ind w:right="14" w:firstLine="0"/>
        <w:rPr>
          <w:rStyle w:val="FontStyle21"/>
        </w:rPr>
      </w:pPr>
      <w:r>
        <w:rPr>
          <w:rStyle w:val="FontStyle21"/>
        </w:rPr>
        <w:lastRenderedPageBreak/>
        <w:t xml:space="preserve">2) иные полномочия в сфере стратегического планирования, определенные федеральным законодательством, законодательством Новосибирской области и нормативными правовыми актами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4"/>
        <w:widowControl/>
        <w:spacing w:line="322" w:lineRule="exact"/>
        <w:ind w:left="542" w:firstLine="0"/>
        <w:jc w:val="left"/>
        <w:rPr>
          <w:rStyle w:val="FontStyle21"/>
        </w:rPr>
      </w:pPr>
      <w:r>
        <w:rPr>
          <w:rStyle w:val="FontStyle21"/>
        </w:rPr>
        <w:t xml:space="preserve">4.3. К полномочиям администрации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относятся:</w:t>
      </w:r>
    </w:p>
    <w:p w:rsidR="00CF100D" w:rsidRDefault="00CF100D" w:rsidP="00CF100D">
      <w:pPr>
        <w:pStyle w:val="Style15"/>
        <w:widowControl/>
        <w:tabs>
          <w:tab w:val="left" w:pos="902"/>
        </w:tabs>
        <w:rPr>
          <w:rStyle w:val="FontStyle21"/>
        </w:rPr>
      </w:pPr>
      <w:r>
        <w:rPr>
          <w:rStyle w:val="FontStyle21"/>
        </w:rPr>
        <w:t>1)</w:t>
      </w:r>
      <w:r>
        <w:rPr>
          <w:rStyle w:val="FontStyle21"/>
        </w:rPr>
        <w:tab/>
        <w:t>участие в обеспечении реализации единой государственной политики в</w:t>
      </w:r>
      <w:r>
        <w:rPr>
          <w:rStyle w:val="FontStyle21"/>
        </w:rPr>
        <w:br/>
        <w:t xml:space="preserve">сфере планирования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района,</w:t>
      </w:r>
      <w:r>
        <w:rPr>
          <w:rStyle w:val="FontStyle21"/>
        </w:rPr>
        <w:br/>
        <w:t xml:space="preserve">организация разработки проектов нормативных правовых актов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br/>
        <w:t>района в указанной сфере и осуществление методического обеспечения</w:t>
      </w:r>
      <w:r>
        <w:rPr>
          <w:rStyle w:val="FontStyle21"/>
        </w:rPr>
        <w:br/>
        <w:t xml:space="preserve">планирования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5"/>
        <w:widowControl/>
        <w:tabs>
          <w:tab w:val="left" w:pos="1085"/>
        </w:tabs>
        <w:ind w:firstLine="533"/>
        <w:rPr>
          <w:rStyle w:val="FontStyle21"/>
        </w:rPr>
      </w:pPr>
      <w:r>
        <w:rPr>
          <w:rStyle w:val="FontStyle21"/>
        </w:rPr>
        <w:t>2)</w:t>
      </w:r>
      <w:r>
        <w:rPr>
          <w:rStyle w:val="FontStyle21"/>
        </w:rPr>
        <w:tab/>
        <w:t>определение порядков разработки и корректировки документов</w:t>
      </w:r>
      <w:r>
        <w:rPr>
          <w:rStyle w:val="FontStyle21"/>
        </w:rPr>
        <w:br/>
        <w:t>стратегического планирования и утверждение (одобрение) таких документов;</w:t>
      </w:r>
    </w:p>
    <w:p w:rsidR="00CF100D" w:rsidRDefault="00CF100D" w:rsidP="00CF100D">
      <w:pPr>
        <w:pStyle w:val="Style14"/>
        <w:widowControl/>
        <w:spacing w:line="322" w:lineRule="exact"/>
        <w:rPr>
          <w:rStyle w:val="FontStyle21"/>
        </w:rPr>
      </w:pPr>
      <w:r>
        <w:rPr>
          <w:rStyle w:val="FontStyle21"/>
        </w:rPr>
        <w:t>3</w:t>
      </w:r>
      <w:proofErr w:type="gramStart"/>
      <w:r>
        <w:rPr>
          <w:rStyle w:val="FontStyle21"/>
        </w:rPr>
        <w:t xml:space="preserve"> )</w:t>
      </w:r>
      <w:proofErr w:type="gramEnd"/>
      <w:r>
        <w:rPr>
          <w:rStyle w:val="FontStyle21"/>
        </w:rPr>
        <w:t xml:space="preserve"> определение формы, порядка и сроков общественного обсуждения документов стратегического планирования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5"/>
        <w:widowControl/>
        <w:tabs>
          <w:tab w:val="left" w:pos="898"/>
        </w:tabs>
        <w:ind w:firstLine="538"/>
        <w:rPr>
          <w:rStyle w:val="FontStyle21"/>
        </w:rPr>
      </w:pPr>
      <w:r>
        <w:rPr>
          <w:rStyle w:val="FontStyle21"/>
        </w:rPr>
        <w:t>4)</w:t>
      </w:r>
      <w:r>
        <w:rPr>
          <w:rStyle w:val="FontStyle21"/>
        </w:rPr>
        <w:tab/>
        <w:t xml:space="preserve">определение последовательности разработки и </w:t>
      </w:r>
      <w:proofErr w:type="spellStart"/>
      <w:r>
        <w:rPr>
          <w:rStyle w:val="FontStyle21"/>
        </w:rPr>
        <w:t>взаимоувязки</w:t>
      </w:r>
      <w:proofErr w:type="spellEnd"/>
      <w:r>
        <w:rPr>
          <w:rStyle w:val="FontStyle21"/>
        </w:rPr>
        <w:t xml:space="preserve"> документов стратегического планирования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и содержащихся в них показателей, а также порядка формирования системы целевых показателей исходя из приоритетов</w:t>
      </w:r>
      <w:r>
        <w:rPr>
          <w:rStyle w:val="FontStyle21"/>
        </w:rPr>
        <w:br/>
        <w:t xml:space="preserve">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5"/>
        <w:widowControl/>
        <w:numPr>
          <w:ilvl w:val="0"/>
          <w:numId w:val="9"/>
        </w:numPr>
        <w:tabs>
          <w:tab w:val="left" w:pos="1104"/>
        </w:tabs>
        <w:ind w:firstLine="547"/>
        <w:rPr>
          <w:rStyle w:val="FontStyle21"/>
        </w:rPr>
      </w:pPr>
      <w:r>
        <w:rPr>
          <w:rStyle w:val="FontStyle21"/>
        </w:rPr>
        <w:t xml:space="preserve">обеспечение согласованности и сбалансированности документов планирования    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5"/>
        <w:widowControl/>
        <w:numPr>
          <w:ilvl w:val="0"/>
          <w:numId w:val="10"/>
        </w:numPr>
        <w:tabs>
          <w:tab w:val="left" w:pos="998"/>
        </w:tabs>
        <w:ind w:firstLine="542"/>
        <w:rPr>
          <w:rStyle w:val="FontStyle21"/>
        </w:rPr>
      </w:pPr>
      <w:r>
        <w:rPr>
          <w:rStyle w:val="FontStyle21"/>
        </w:rPr>
        <w:t xml:space="preserve">утверждение перечня муниципальных программ, порядка принятия решений о разработке муниципальных программ, их формирования и реализации, а также порядка </w:t>
      </w:r>
      <w:proofErr w:type="gramStart"/>
      <w:r>
        <w:rPr>
          <w:rStyle w:val="FontStyle21"/>
        </w:rPr>
        <w:t>проведения оценки эффективности реализации муниципальных программ</w:t>
      </w:r>
      <w:proofErr w:type="gramEnd"/>
      <w:r>
        <w:rPr>
          <w:rStyle w:val="FontStyle21"/>
        </w:rPr>
        <w:t>;</w:t>
      </w:r>
    </w:p>
    <w:p w:rsidR="00CF100D" w:rsidRDefault="00CF100D" w:rsidP="00CF100D">
      <w:pPr>
        <w:pStyle w:val="Style15"/>
        <w:widowControl/>
        <w:numPr>
          <w:ilvl w:val="0"/>
          <w:numId w:val="10"/>
        </w:numPr>
        <w:tabs>
          <w:tab w:val="left" w:pos="998"/>
        </w:tabs>
        <w:spacing w:before="5"/>
        <w:ind w:firstLine="542"/>
        <w:rPr>
          <w:rStyle w:val="FontStyle21"/>
        </w:rPr>
      </w:pPr>
      <w:r>
        <w:rPr>
          <w:rStyle w:val="FontStyle21"/>
        </w:rPr>
        <w:t>разработка и утверждение (одобрение) документов стратегического планирования, обеспечение координации разработки и корректировки документов стратегического планирования;</w:t>
      </w:r>
    </w:p>
    <w:p w:rsidR="00CF100D" w:rsidRDefault="00CF100D" w:rsidP="00CF100D">
      <w:pPr>
        <w:pStyle w:val="Style15"/>
        <w:widowControl/>
        <w:tabs>
          <w:tab w:val="left" w:pos="874"/>
        </w:tabs>
        <w:ind w:firstLine="552"/>
        <w:rPr>
          <w:rStyle w:val="FontStyle21"/>
        </w:rPr>
      </w:pPr>
      <w:r>
        <w:rPr>
          <w:rStyle w:val="FontStyle21"/>
        </w:rPr>
        <w:t>8)</w:t>
      </w:r>
      <w:r>
        <w:rPr>
          <w:rStyle w:val="FontStyle21"/>
        </w:rPr>
        <w:tab/>
        <w:t>предоставление информации для государственной регистрации документов</w:t>
      </w:r>
      <w:r>
        <w:rPr>
          <w:rStyle w:val="FontStyle21"/>
        </w:rPr>
        <w:br/>
        <w:t>стратегического планирования в федеральном государственном реестре</w:t>
      </w:r>
      <w:r>
        <w:rPr>
          <w:rStyle w:val="FontStyle21"/>
        </w:rPr>
        <w:br/>
        <w:t>документов стратегического планирования с учетом требований законодательства</w:t>
      </w:r>
      <w:r>
        <w:rPr>
          <w:rStyle w:val="FontStyle21"/>
        </w:rPr>
        <w:br/>
        <w:t>Российской Федерации о государственной, коммерческой, служебной и иной</w:t>
      </w:r>
      <w:r>
        <w:rPr>
          <w:rStyle w:val="FontStyle21"/>
        </w:rPr>
        <w:br/>
        <w:t>охраняемой законом тайне;</w:t>
      </w:r>
    </w:p>
    <w:p w:rsidR="00CF100D" w:rsidRDefault="00CF100D" w:rsidP="00CF100D">
      <w:pPr>
        <w:pStyle w:val="Style15"/>
        <w:widowControl/>
        <w:numPr>
          <w:ilvl w:val="0"/>
          <w:numId w:val="11"/>
        </w:numPr>
        <w:tabs>
          <w:tab w:val="left" w:pos="994"/>
        </w:tabs>
        <w:ind w:firstLine="538"/>
        <w:rPr>
          <w:rStyle w:val="FontStyle21"/>
        </w:rPr>
      </w:pPr>
      <w:r>
        <w:rPr>
          <w:rStyle w:val="FontStyle21"/>
        </w:rPr>
        <w:t>осуществление мониторинга и контроля реализации документов стратегического планирования;</w:t>
      </w:r>
    </w:p>
    <w:p w:rsidR="00CF100D" w:rsidRDefault="00CF100D" w:rsidP="00CF100D">
      <w:pPr>
        <w:pStyle w:val="Style15"/>
        <w:widowControl/>
        <w:numPr>
          <w:ilvl w:val="0"/>
          <w:numId w:val="11"/>
        </w:numPr>
        <w:tabs>
          <w:tab w:val="left" w:pos="994"/>
        </w:tabs>
        <w:ind w:firstLine="538"/>
        <w:rPr>
          <w:rStyle w:val="FontStyle21"/>
        </w:rPr>
      </w:pPr>
      <w:r>
        <w:rPr>
          <w:rStyle w:val="FontStyle21"/>
        </w:rPr>
        <w:t xml:space="preserve">подготовка ежегодного отчета Главы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о результатах своей деятельности и деятельности администрации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4"/>
        <w:widowControl/>
        <w:spacing w:line="322" w:lineRule="exact"/>
        <w:ind w:firstLine="566"/>
        <w:rPr>
          <w:rStyle w:val="FontStyle21"/>
        </w:rPr>
      </w:pPr>
      <w:r>
        <w:rPr>
          <w:rStyle w:val="FontStyle21"/>
        </w:rPr>
        <w:t>11</w:t>
      </w:r>
      <w:proofErr w:type="gramStart"/>
      <w:r>
        <w:rPr>
          <w:rStyle w:val="FontStyle21"/>
        </w:rPr>
        <w:t xml:space="preserve"> )</w:t>
      </w:r>
      <w:proofErr w:type="gramEnd"/>
      <w:r>
        <w:rPr>
          <w:rStyle w:val="FontStyle21"/>
        </w:rPr>
        <w:t xml:space="preserve"> подготовка ежегодного отчета о ходе исполнения плана мероприятий по реализации стратегии;</w:t>
      </w:r>
    </w:p>
    <w:p w:rsidR="00CF100D" w:rsidRDefault="00CF100D" w:rsidP="00CF100D">
      <w:pPr>
        <w:pStyle w:val="Style15"/>
        <w:widowControl/>
        <w:numPr>
          <w:ilvl w:val="0"/>
          <w:numId w:val="12"/>
        </w:numPr>
        <w:tabs>
          <w:tab w:val="left" w:pos="1003"/>
        </w:tabs>
        <w:ind w:right="19" w:firstLine="571"/>
        <w:rPr>
          <w:rStyle w:val="FontStyle21"/>
        </w:rPr>
      </w:pPr>
      <w:r>
        <w:rPr>
          <w:rStyle w:val="FontStyle21"/>
        </w:rPr>
        <w:t>подготовка сводного годового доклада о ходе реализации и об оценке эффективности  реализации муниципальных программ;</w:t>
      </w:r>
    </w:p>
    <w:p w:rsidR="00CF100D" w:rsidRPr="00644F67" w:rsidRDefault="00CF100D" w:rsidP="00CF100D">
      <w:pPr>
        <w:pStyle w:val="Style15"/>
        <w:widowControl/>
        <w:numPr>
          <w:ilvl w:val="0"/>
          <w:numId w:val="12"/>
        </w:numPr>
        <w:tabs>
          <w:tab w:val="left" w:pos="1003"/>
        </w:tabs>
        <w:ind w:right="10" w:firstLine="571"/>
        <w:rPr>
          <w:rStyle w:val="FontStyle21"/>
        </w:rPr>
      </w:pPr>
      <w:r w:rsidRPr="00644F67">
        <w:rPr>
          <w:rStyle w:val="FontStyle21"/>
        </w:rPr>
        <w:t xml:space="preserve">размещение документов стратегического планирования на официальном сайте администрации </w:t>
      </w:r>
      <w:proofErr w:type="spellStart"/>
      <w:r w:rsidRPr="00644F67">
        <w:rPr>
          <w:rStyle w:val="FontStyle21"/>
        </w:rPr>
        <w:t>Болотнинского</w:t>
      </w:r>
      <w:proofErr w:type="spellEnd"/>
      <w:r w:rsidRPr="00644F67">
        <w:rPr>
          <w:rStyle w:val="FontStyle21"/>
        </w:rPr>
        <w:t xml:space="preserve"> района в информационно-телекоммуникационной сети «Интернет», а также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CF100D" w:rsidRDefault="00CF100D" w:rsidP="00CF100D">
      <w:pPr>
        <w:pStyle w:val="Style15"/>
        <w:widowControl/>
        <w:tabs>
          <w:tab w:val="left" w:pos="432"/>
        </w:tabs>
        <w:ind w:firstLine="0"/>
        <w:rPr>
          <w:rStyle w:val="FontStyle21"/>
        </w:rPr>
      </w:pPr>
      <w:r>
        <w:rPr>
          <w:rStyle w:val="FontStyle21"/>
        </w:rPr>
        <w:lastRenderedPageBreak/>
        <w:t>14)</w:t>
      </w:r>
      <w:r>
        <w:rPr>
          <w:rStyle w:val="FontStyle21"/>
        </w:rPr>
        <w:tab/>
        <w:t>осуществление иных полномочий в сфере стратегического планирования,</w:t>
      </w:r>
      <w:r>
        <w:rPr>
          <w:rStyle w:val="FontStyle21"/>
        </w:rPr>
        <w:br/>
        <w:t xml:space="preserve">определенных федеральными законами и нормативными правовыми актами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4"/>
        <w:widowControl/>
        <w:spacing w:line="322" w:lineRule="exact"/>
        <w:ind w:right="10" w:firstLine="533"/>
        <w:rPr>
          <w:rStyle w:val="FontStyle21"/>
        </w:rPr>
      </w:pPr>
      <w:r>
        <w:rPr>
          <w:rStyle w:val="FontStyle21"/>
        </w:rPr>
        <w:t xml:space="preserve">4.4. Контрольный орган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осуществляет полномочия в сфере стратегического планирования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в соответствии с Положением о ревизионной комиссии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Новосибирской области.</w:t>
      </w:r>
    </w:p>
    <w:p w:rsidR="00CF100D" w:rsidRDefault="00CF100D" w:rsidP="00CF100D">
      <w:pPr>
        <w:pStyle w:val="Style11"/>
        <w:widowControl/>
        <w:spacing w:line="240" w:lineRule="exact"/>
        <w:ind w:right="5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before="101" w:line="240" w:lineRule="auto"/>
        <w:ind w:right="5"/>
        <w:rPr>
          <w:rStyle w:val="FontStyle22"/>
        </w:rPr>
      </w:pPr>
    </w:p>
    <w:p w:rsidR="00CF100D" w:rsidRDefault="00CF100D" w:rsidP="00CF100D">
      <w:pPr>
        <w:pStyle w:val="Style11"/>
        <w:widowControl/>
        <w:spacing w:before="101" w:line="240" w:lineRule="auto"/>
        <w:ind w:right="5"/>
        <w:rPr>
          <w:rStyle w:val="FontStyle22"/>
        </w:rPr>
      </w:pPr>
      <w:r>
        <w:rPr>
          <w:rStyle w:val="FontStyle22"/>
        </w:rPr>
        <w:t>Статья 5. Стратегия социально-экономического развития</w:t>
      </w:r>
    </w:p>
    <w:p w:rsidR="00CF100D" w:rsidRDefault="00CF100D" w:rsidP="00CF100D">
      <w:pPr>
        <w:pStyle w:val="Style11"/>
        <w:widowControl/>
        <w:spacing w:before="24" w:line="240" w:lineRule="auto"/>
        <w:ind w:right="10"/>
        <w:rPr>
          <w:rStyle w:val="FontStyle22"/>
        </w:rPr>
      </w:pPr>
      <w:proofErr w:type="spellStart"/>
      <w:r>
        <w:rPr>
          <w:rStyle w:val="FontStyle22"/>
        </w:rPr>
        <w:t>Болотнинского</w:t>
      </w:r>
      <w:proofErr w:type="spellEnd"/>
      <w:r>
        <w:rPr>
          <w:rStyle w:val="FontStyle22"/>
        </w:rPr>
        <w:t xml:space="preserve"> района</w:t>
      </w:r>
    </w:p>
    <w:p w:rsidR="00CF100D" w:rsidRPr="00493982" w:rsidRDefault="00CF100D" w:rsidP="00CF100D">
      <w:pPr>
        <w:pStyle w:val="Style15"/>
        <w:widowControl/>
        <w:numPr>
          <w:ilvl w:val="0"/>
          <w:numId w:val="13"/>
        </w:numPr>
        <w:tabs>
          <w:tab w:val="left" w:pos="1157"/>
        </w:tabs>
        <w:spacing w:before="322"/>
        <w:ind w:firstLine="552"/>
        <w:rPr>
          <w:rStyle w:val="FontStyle21"/>
        </w:rPr>
      </w:pPr>
      <w:r>
        <w:rPr>
          <w:rStyle w:val="FontStyle21"/>
        </w:rPr>
        <w:t xml:space="preserve">Стратегия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разрабатывается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в целях определения приоритетов, целей и задач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района, согласованных с приоритетами и целями социально-экономического развития Новосибирской области и Российской Федерации </w:t>
      </w:r>
      <w:r w:rsidRPr="00493982">
        <w:rPr>
          <w:rStyle w:val="FontStyle21"/>
        </w:rPr>
        <w:t>на период 12 и более лет на основе прогноза социально-экономического развития Новосибирской области на долгосрочный период.</w:t>
      </w:r>
    </w:p>
    <w:p w:rsidR="00CF100D" w:rsidRDefault="00CF100D" w:rsidP="00CF100D">
      <w:pPr>
        <w:pStyle w:val="Style15"/>
        <w:widowControl/>
        <w:numPr>
          <w:ilvl w:val="0"/>
          <w:numId w:val="13"/>
        </w:numPr>
        <w:tabs>
          <w:tab w:val="left" w:pos="1157"/>
        </w:tabs>
        <w:ind w:firstLine="552"/>
        <w:rPr>
          <w:rStyle w:val="FontStyle21"/>
        </w:rPr>
      </w:pPr>
      <w:r>
        <w:rPr>
          <w:rStyle w:val="FontStyle21"/>
        </w:rPr>
        <w:t xml:space="preserve">Стратегия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содержит:</w:t>
      </w:r>
    </w:p>
    <w:p w:rsidR="00CF100D" w:rsidRDefault="00CF100D" w:rsidP="00CF100D">
      <w:pPr>
        <w:widowControl/>
        <w:rPr>
          <w:sz w:val="2"/>
          <w:szCs w:val="2"/>
        </w:rPr>
      </w:pPr>
    </w:p>
    <w:p w:rsidR="00CF100D" w:rsidRDefault="00CF100D" w:rsidP="00CF100D">
      <w:pPr>
        <w:pStyle w:val="Style12"/>
        <w:widowControl/>
        <w:numPr>
          <w:ilvl w:val="0"/>
          <w:numId w:val="14"/>
        </w:numPr>
        <w:tabs>
          <w:tab w:val="left" w:pos="1157"/>
        </w:tabs>
        <w:jc w:val="left"/>
        <w:rPr>
          <w:rStyle w:val="FontStyle21"/>
        </w:rPr>
      </w:pPr>
      <w:r>
        <w:rPr>
          <w:rStyle w:val="FontStyle21"/>
        </w:rPr>
        <w:t xml:space="preserve">оценку   достигнутых   целей  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2"/>
        <w:widowControl/>
        <w:numPr>
          <w:ilvl w:val="0"/>
          <w:numId w:val="14"/>
        </w:numPr>
        <w:tabs>
          <w:tab w:val="left" w:pos="1157"/>
        </w:tabs>
        <w:jc w:val="left"/>
        <w:rPr>
          <w:rStyle w:val="FontStyle21"/>
        </w:rPr>
      </w:pPr>
      <w:r>
        <w:rPr>
          <w:rStyle w:val="FontStyle21"/>
        </w:rPr>
        <w:t xml:space="preserve">приоритеты, цели, задачи и направления социально-экономической политики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2"/>
        <w:widowControl/>
        <w:numPr>
          <w:ilvl w:val="0"/>
          <w:numId w:val="14"/>
        </w:numPr>
        <w:tabs>
          <w:tab w:val="left" w:pos="1157"/>
        </w:tabs>
        <w:jc w:val="left"/>
        <w:rPr>
          <w:rStyle w:val="FontStyle21"/>
        </w:rPr>
      </w:pPr>
      <w:r>
        <w:rPr>
          <w:rStyle w:val="FontStyle21"/>
        </w:rPr>
        <w:t xml:space="preserve">показатели  достижения  целей 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района, сроки и этапы реализации стратегии;</w:t>
      </w:r>
    </w:p>
    <w:p w:rsidR="00CF100D" w:rsidRDefault="00CF100D" w:rsidP="00CF100D">
      <w:pPr>
        <w:widowControl/>
        <w:rPr>
          <w:sz w:val="2"/>
          <w:szCs w:val="2"/>
        </w:rPr>
      </w:pPr>
    </w:p>
    <w:p w:rsidR="00CF100D" w:rsidRDefault="00CF100D" w:rsidP="00CF100D">
      <w:pPr>
        <w:pStyle w:val="Style12"/>
        <w:widowControl/>
        <w:numPr>
          <w:ilvl w:val="0"/>
          <w:numId w:val="15"/>
        </w:numPr>
        <w:tabs>
          <w:tab w:val="left" w:pos="1022"/>
        </w:tabs>
        <w:ind w:left="710" w:firstLine="0"/>
        <w:jc w:val="left"/>
        <w:rPr>
          <w:rStyle w:val="FontStyle21"/>
        </w:rPr>
      </w:pPr>
      <w:r>
        <w:rPr>
          <w:rStyle w:val="FontStyle21"/>
        </w:rPr>
        <w:t>ожидаемые результаты реализации стратегии;</w:t>
      </w:r>
    </w:p>
    <w:p w:rsidR="00CF100D" w:rsidRDefault="00CF100D" w:rsidP="00CF100D">
      <w:pPr>
        <w:pStyle w:val="Style12"/>
        <w:widowControl/>
        <w:numPr>
          <w:ilvl w:val="0"/>
          <w:numId w:val="15"/>
        </w:numPr>
        <w:tabs>
          <w:tab w:val="left" w:pos="1022"/>
        </w:tabs>
        <w:ind w:left="710" w:firstLine="0"/>
        <w:jc w:val="left"/>
        <w:rPr>
          <w:rStyle w:val="FontStyle21"/>
        </w:rPr>
      </w:pPr>
      <w:r>
        <w:rPr>
          <w:rStyle w:val="FontStyle21"/>
        </w:rPr>
        <w:t>оценку финансовых ресурсов, необходимых для реализации стратегии;</w:t>
      </w:r>
    </w:p>
    <w:p w:rsidR="00CF100D" w:rsidRDefault="00CF100D" w:rsidP="00CF100D">
      <w:pPr>
        <w:pStyle w:val="Style12"/>
        <w:widowControl/>
        <w:numPr>
          <w:ilvl w:val="0"/>
          <w:numId w:val="16"/>
        </w:numPr>
        <w:tabs>
          <w:tab w:val="left" w:pos="1118"/>
        </w:tabs>
        <w:ind w:firstLine="710"/>
        <w:jc w:val="left"/>
        <w:rPr>
          <w:rStyle w:val="FontStyle21"/>
        </w:rPr>
      </w:pPr>
      <w:r>
        <w:rPr>
          <w:rStyle w:val="FontStyle21"/>
        </w:rPr>
        <w:t>информацию о муниципальных программах, утверждаемых в целях реализации стратегии.</w:t>
      </w:r>
    </w:p>
    <w:p w:rsidR="00CF100D" w:rsidRDefault="00CF100D" w:rsidP="00CF100D">
      <w:pPr>
        <w:widowControl/>
        <w:rPr>
          <w:sz w:val="2"/>
          <w:szCs w:val="2"/>
        </w:rPr>
      </w:pPr>
    </w:p>
    <w:p w:rsidR="00CF100D" w:rsidRDefault="00CF100D" w:rsidP="00CF100D">
      <w:pPr>
        <w:pStyle w:val="Style15"/>
        <w:widowControl/>
        <w:numPr>
          <w:ilvl w:val="0"/>
          <w:numId w:val="17"/>
        </w:numPr>
        <w:tabs>
          <w:tab w:val="left" w:pos="1157"/>
        </w:tabs>
        <w:ind w:firstLine="552"/>
        <w:rPr>
          <w:rStyle w:val="FontStyle21"/>
        </w:rPr>
      </w:pPr>
      <w:r>
        <w:rPr>
          <w:rStyle w:val="FontStyle21"/>
        </w:rPr>
        <w:t xml:space="preserve">Стратегия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является основой для разработки плана мероприятий по реализации стратегии и муниципальных программ.</w:t>
      </w:r>
    </w:p>
    <w:p w:rsidR="00CF100D" w:rsidRDefault="00CF100D" w:rsidP="00CF100D">
      <w:pPr>
        <w:pStyle w:val="Style15"/>
        <w:widowControl/>
        <w:numPr>
          <w:ilvl w:val="0"/>
          <w:numId w:val="18"/>
        </w:numPr>
        <w:tabs>
          <w:tab w:val="left" w:pos="1061"/>
        </w:tabs>
        <w:ind w:firstLine="552"/>
        <w:rPr>
          <w:rStyle w:val="FontStyle21"/>
        </w:rPr>
      </w:pPr>
      <w:r>
        <w:rPr>
          <w:rStyle w:val="FontStyle21"/>
        </w:rPr>
        <w:t>Прое</w:t>
      </w:r>
      <w:proofErr w:type="gramStart"/>
      <w:r>
        <w:rPr>
          <w:rStyle w:val="FontStyle21"/>
        </w:rPr>
        <w:t>кт стр</w:t>
      </w:r>
      <w:proofErr w:type="gramEnd"/>
      <w:r>
        <w:rPr>
          <w:rStyle w:val="FontStyle21"/>
        </w:rPr>
        <w:t xml:space="preserve">атегии направляется в Совет депутатов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для рассмотрения и одобрения. Порядок рассмотрения и принятия решения об одобрении стратегии устанавливается Регламентом Совета депутатов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 После одобрения Советом депутатов стратегия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 района утверждается 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5"/>
        <w:widowControl/>
        <w:numPr>
          <w:ilvl w:val="0"/>
          <w:numId w:val="19"/>
        </w:numPr>
        <w:tabs>
          <w:tab w:val="left" w:pos="1157"/>
        </w:tabs>
        <w:ind w:firstLine="542"/>
        <w:rPr>
          <w:rStyle w:val="FontStyle21"/>
        </w:rPr>
      </w:pPr>
      <w:r>
        <w:rPr>
          <w:rStyle w:val="FontStyle21"/>
        </w:rPr>
        <w:t xml:space="preserve">Разработка и корректировка стратегии осуществляется в Порядке, определенном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1"/>
        <w:widowControl/>
        <w:spacing w:line="240" w:lineRule="exact"/>
        <w:ind w:left="734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before="82" w:line="322" w:lineRule="exact"/>
        <w:ind w:left="734"/>
        <w:rPr>
          <w:rStyle w:val="FontStyle22"/>
        </w:rPr>
      </w:pPr>
      <w:r>
        <w:rPr>
          <w:rStyle w:val="FontStyle22"/>
        </w:rPr>
        <w:lastRenderedPageBreak/>
        <w:t xml:space="preserve">Статья 6. План мероприятий по реализации стратегии социально-экономического развития </w:t>
      </w:r>
      <w:proofErr w:type="spellStart"/>
      <w:r>
        <w:rPr>
          <w:rStyle w:val="FontStyle22"/>
        </w:rPr>
        <w:t>Болотнинского</w:t>
      </w:r>
      <w:proofErr w:type="spellEnd"/>
      <w:r>
        <w:rPr>
          <w:rStyle w:val="FontStyle22"/>
        </w:rPr>
        <w:t xml:space="preserve"> района</w:t>
      </w:r>
    </w:p>
    <w:p w:rsidR="00CF100D" w:rsidRDefault="00CF100D" w:rsidP="00CF100D">
      <w:pPr>
        <w:pStyle w:val="Style12"/>
        <w:widowControl/>
        <w:tabs>
          <w:tab w:val="left" w:pos="1426"/>
        </w:tabs>
        <w:spacing w:before="67"/>
        <w:ind w:right="14"/>
        <w:rPr>
          <w:rStyle w:val="FontStyle21"/>
        </w:rPr>
      </w:pPr>
    </w:p>
    <w:p w:rsidR="00CF100D" w:rsidRDefault="00CF100D" w:rsidP="00CF100D">
      <w:pPr>
        <w:pStyle w:val="Style12"/>
        <w:widowControl/>
        <w:tabs>
          <w:tab w:val="left" w:pos="1426"/>
        </w:tabs>
        <w:spacing w:before="67"/>
        <w:ind w:right="14"/>
        <w:rPr>
          <w:rStyle w:val="FontStyle21"/>
        </w:rPr>
      </w:pPr>
      <w:r>
        <w:rPr>
          <w:rStyle w:val="FontStyle21"/>
        </w:rPr>
        <w:t>6.1.</w:t>
      </w:r>
      <w:r>
        <w:rPr>
          <w:rStyle w:val="FontStyle21"/>
        </w:rPr>
        <w:tab/>
        <w:t>План мероприятий по реализации стратегии разрабатывается</w:t>
      </w:r>
      <w:r>
        <w:rPr>
          <w:rStyle w:val="FontStyle21"/>
        </w:rPr>
        <w:br/>
        <w:t xml:space="preserve">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на основе положений стратегии на период</w:t>
      </w:r>
      <w:r>
        <w:rPr>
          <w:rStyle w:val="FontStyle21"/>
        </w:rPr>
        <w:br/>
        <w:t>ее реализации с учетом основных направлений деятельности администрации</w:t>
      </w:r>
      <w:r>
        <w:rPr>
          <w:rStyle w:val="FontStyle21"/>
        </w:rPr>
        <w:br/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2"/>
        <w:widowControl/>
        <w:tabs>
          <w:tab w:val="left" w:pos="1200"/>
        </w:tabs>
        <w:ind w:left="715" w:firstLine="0"/>
        <w:jc w:val="left"/>
        <w:rPr>
          <w:rStyle w:val="FontStyle21"/>
        </w:rPr>
      </w:pPr>
      <w:r>
        <w:rPr>
          <w:rStyle w:val="FontStyle21"/>
        </w:rPr>
        <w:t>6.2.</w:t>
      </w:r>
      <w:r>
        <w:rPr>
          <w:rStyle w:val="FontStyle21"/>
        </w:rPr>
        <w:tab/>
        <w:t>План мероприятий по реализации стратегии содержит:</w:t>
      </w:r>
    </w:p>
    <w:p w:rsidR="00CF100D" w:rsidRDefault="00CF100D" w:rsidP="00CF100D">
      <w:pPr>
        <w:pStyle w:val="Style12"/>
        <w:widowControl/>
        <w:tabs>
          <w:tab w:val="left" w:pos="1142"/>
        </w:tabs>
        <w:ind w:firstLine="734"/>
        <w:rPr>
          <w:rStyle w:val="FontStyle21"/>
        </w:rPr>
      </w:pPr>
      <w:r>
        <w:rPr>
          <w:rStyle w:val="FontStyle21"/>
        </w:rPr>
        <w:t>1)</w:t>
      </w:r>
      <w:r>
        <w:rPr>
          <w:rStyle w:val="FontStyle21"/>
        </w:rPr>
        <w:tab/>
        <w:t>этапы реализации стратегии, выделенные с учетом установленной</w:t>
      </w:r>
      <w:r>
        <w:rPr>
          <w:rStyle w:val="FontStyle21"/>
        </w:rPr>
        <w:br/>
        <w:t>периодичности бюджетного планирования: три года (для первого этапа</w:t>
      </w:r>
      <w:r>
        <w:rPr>
          <w:rStyle w:val="FontStyle21"/>
        </w:rPr>
        <w:br/>
        <w:t>реализации стратегии и текущего периода бюджетного планирования) и тр</w:t>
      </w:r>
      <w:proofErr w:type="gramStart"/>
      <w:r>
        <w:rPr>
          <w:rStyle w:val="FontStyle21"/>
        </w:rPr>
        <w:t>и-</w:t>
      </w:r>
      <w:proofErr w:type="gramEnd"/>
      <w:r>
        <w:rPr>
          <w:rStyle w:val="FontStyle21"/>
        </w:rPr>
        <w:br/>
        <w:t>шесть лет (для последующих этапов и периодов);</w:t>
      </w:r>
    </w:p>
    <w:p w:rsidR="00CF100D" w:rsidRDefault="00CF100D" w:rsidP="00CF100D">
      <w:pPr>
        <w:pStyle w:val="Style12"/>
        <w:widowControl/>
        <w:numPr>
          <w:ilvl w:val="0"/>
          <w:numId w:val="20"/>
        </w:numPr>
        <w:tabs>
          <w:tab w:val="left" w:pos="1013"/>
        </w:tabs>
        <w:ind w:firstLine="706"/>
        <w:rPr>
          <w:rStyle w:val="FontStyle21"/>
        </w:rPr>
      </w:pPr>
      <w:r>
        <w:rPr>
          <w:rStyle w:val="FontStyle21"/>
        </w:rPr>
        <w:t xml:space="preserve">цели и задачи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района, приоритетные для каждого этапа реализации стратегии;</w:t>
      </w:r>
    </w:p>
    <w:p w:rsidR="00CF100D" w:rsidRDefault="00CF100D" w:rsidP="00CF100D">
      <w:pPr>
        <w:pStyle w:val="Style12"/>
        <w:widowControl/>
        <w:numPr>
          <w:ilvl w:val="0"/>
          <w:numId w:val="21"/>
        </w:numPr>
        <w:tabs>
          <w:tab w:val="left" w:pos="1104"/>
        </w:tabs>
        <w:ind w:firstLine="710"/>
        <w:rPr>
          <w:rStyle w:val="FontStyle21"/>
        </w:rPr>
      </w:pPr>
      <w:r>
        <w:rPr>
          <w:rStyle w:val="FontStyle21"/>
        </w:rPr>
        <w:t>показатели реализации стратегии и их значения, установленные для каждого этапа реализации стратегии;</w:t>
      </w:r>
    </w:p>
    <w:p w:rsidR="00CF100D" w:rsidRDefault="00CF100D" w:rsidP="00CF100D">
      <w:pPr>
        <w:pStyle w:val="Style12"/>
        <w:widowControl/>
        <w:tabs>
          <w:tab w:val="left" w:pos="1229"/>
        </w:tabs>
        <w:ind w:right="14" w:firstLine="710"/>
        <w:rPr>
          <w:rStyle w:val="FontStyle21"/>
        </w:rPr>
      </w:pPr>
      <w:r>
        <w:rPr>
          <w:rStyle w:val="FontStyle21"/>
        </w:rPr>
        <w:t>4)</w:t>
      </w:r>
      <w:r>
        <w:rPr>
          <w:rStyle w:val="FontStyle21"/>
        </w:rPr>
        <w:tab/>
        <w:t>комплексы мероприятий и перечень муниципальных программ,</w:t>
      </w:r>
      <w:r>
        <w:rPr>
          <w:rStyle w:val="FontStyle21"/>
        </w:rPr>
        <w:br/>
        <w:t>обеспечивающие достижение на каждом этапе реализации стратегии</w:t>
      </w:r>
      <w:r>
        <w:rPr>
          <w:rStyle w:val="FontStyle21"/>
        </w:rPr>
        <w:br/>
        <w:t xml:space="preserve">долгосрочных целей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района,</w:t>
      </w:r>
      <w:r>
        <w:rPr>
          <w:rStyle w:val="FontStyle21"/>
        </w:rPr>
        <w:br/>
        <w:t>указанных в стратегии;</w:t>
      </w:r>
    </w:p>
    <w:p w:rsidR="00CF100D" w:rsidRDefault="00CF100D" w:rsidP="00CF100D">
      <w:pPr>
        <w:pStyle w:val="Style4"/>
        <w:widowControl/>
        <w:spacing w:line="322" w:lineRule="exact"/>
        <w:ind w:left="720"/>
        <w:jc w:val="left"/>
        <w:rPr>
          <w:rStyle w:val="FontStyle21"/>
        </w:rPr>
      </w:pPr>
      <w:r>
        <w:rPr>
          <w:rStyle w:val="FontStyle21"/>
        </w:rPr>
        <w:t>5</w:t>
      </w:r>
      <w:proofErr w:type="gramStart"/>
      <w:r>
        <w:rPr>
          <w:rStyle w:val="FontStyle21"/>
        </w:rPr>
        <w:t xml:space="preserve"> )</w:t>
      </w:r>
      <w:proofErr w:type="gramEnd"/>
      <w:r>
        <w:rPr>
          <w:rStyle w:val="FontStyle21"/>
        </w:rPr>
        <w:t xml:space="preserve"> иные положения, определенные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2"/>
        <w:widowControl/>
        <w:tabs>
          <w:tab w:val="left" w:pos="1435"/>
        </w:tabs>
        <w:ind w:firstLine="706"/>
        <w:rPr>
          <w:rStyle w:val="FontStyle21"/>
        </w:rPr>
      </w:pPr>
      <w:r>
        <w:rPr>
          <w:rStyle w:val="FontStyle21"/>
        </w:rPr>
        <w:t>6.3.</w:t>
      </w:r>
      <w:r>
        <w:rPr>
          <w:rStyle w:val="FontStyle21"/>
        </w:rPr>
        <w:tab/>
        <w:t>Корректировка плана мероприятий по реализации стратегии</w:t>
      </w:r>
      <w:r>
        <w:rPr>
          <w:rStyle w:val="FontStyle21"/>
        </w:rPr>
        <w:br/>
        <w:t xml:space="preserve">осуществляется по решению администрации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2"/>
        <w:widowControl/>
        <w:numPr>
          <w:ilvl w:val="0"/>
          <w:numId w:val="22"/>
        </w:numPr>
        <w:tabs>
          <w:tab w:val="left" w:pos="1267"/>
        </w:tabs>
        <w:ind w:right="5"/>
        <w:rPr>
          <w:rStyle w:val="FontStyle21"/>
        </w:rPr>
      </w:pPr>
      <w:r>
        <w:rPr>
          <w:rStyle w:val="FontStyle21"/>
        </w:rPr>
        <w:t xml:space="preserve">Проект плана мероприятий по реализации стратегии направляется в Совет депутатов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для рассмотрения и одобрения Порядок рассмотрения и принятия решения об одобрении плана мероприятий по реализации стратегии устанавливается Регламентом Совета депутатов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 После рассмотрения Советом депутатов план мероприятий по реализации стратегии утверждается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2"/>
        <w:widowControl/>
        <w:numPr>
          <w:ilvl w:val="0"/>
          <w:numId w:val="23"/>
        </w:numPr>
        <w:tabs>
          <w:tab w:val="left" w:pos="1387"/>
        </w:tabs>
        <w:ind w:firstLine="710"/>
        <w:rPr>
          <w:rStyle w:val="FontStyle21"/>
        </w:rPr>
      </w:pPr>
      <w:r>
        <w:rPr>
          <w:rStyle w:val="FontStyle21"/>
        </w:rPr>
        <w:t xml:space="preserve">Порядок разработки (корректировки), мониторинга и контроля реализации плана мероприятий по реализации стратегии определяется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2"/>
        <w:widowControl/>
        <w:numPr>
          <w:ilvl w:val="0"/>
          <w:numId w:val="24"/>
        </w:numPr>
        <w:tabs>
          <w:tab w:val="left" w:pos="1210"/>
        </w:tabs>
        <w:ind w:firstLine="710"/>
        <w:rPr>
          <w:rStyle w:val="FontStyle21"/>
        </w:rPr>
      </w:pPr>
      <w:r>
        <w:rPr>
          <w:rStyle w:val="FontStyle21"/>
        </w:rPr>
        <w:t xml:space="preserve">Ежегодный отчет о ходе исполнения плана мероприятий по реализации стратегии направляется в Совет депутатов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не позднее 1 июня года, следующего за </w:t>
      </w:r>
      <w:proofErr w:type="gramStart"/>
      <w:r>
        <w:rPr>
          <w:rStyle w:val="FontStyle21"/>
        </w:rPr>
        <w:t>отчетным</w:t>
      </w:r>
      <w:proofErr w:type="gramEnd"/>
      <w:r>
        <w:rPr>
          <w:rStyle w:val="FontStyle21"/>
        </w:rPr>
        <w:t>.</w:t>
      </w:r>
    </w:p>
    <w:p w:rsidR="00CF100D" w:rsidRDefault="00CF100D" w:rsidP="00CF100D">
      <w:pPr>
        <w:pStyle w:val="Style16"/>
        <w:widowControl/>
        <w:spacing w:line="240" w:lineRule="exact"/>
        <w:ind w:left="2246" w:right="1075"/>
        <w:rPr>
          <w:sz w:val="20"/>
          <w:szCs w:val="20"/>
        </w:rPr>
      </w:pPr>
    </w:p>
    <w:p w:rsidR="00CF100D" w:rsidRDefault="00CF100D" w:rsidP="00CF100D">
      <w:pPr>
        <w:pStyle w:val="Style16"/>
        <w:widowControl/>
        <w:spacing w:before="86"/>
        <w:ind w:left="2246" w:right="1075"/>
        <w:rPr>
          <w:rStyle w:val="FontStyle22"/>
        </w:rPr>
      </w:pPr>
      <w:r>
        <w:rPr>
          <w:rStyle w:val="FontStyle22"/>
        </w:rPr>
        <w:t xml:space="preserve">Статья 7. Прогноз социально-экономического развития </w:t>
      </w:r>
      <w:proofErr w:type="spellStart"/>
      <w:r>
        <w:rPr>
          <w:rStyle w:val="FontStyle22"/>
        </w:rPr>
        <w:t>Болотнинского</w:t>
      </w:r>
      <w:proofErr w:type="spellEnd"/>
      <w:r>
        <w:rPr>
          <w:rStyle w:val="FontStyle22"/>
        </w:rPr>
        <w:t xml:space="preserve"> района на долгосрочный период</w:t>
      </w:r>
    </w:p>
    <w:p w:rsidR="00CF100D" w:rsidRDefault="00CF100D" w:rsidP="00CF100D">
      <w:pPr>
        <w:pStyle w:val="Style12"/>
        <w:widowControl/>
        <w:numPr>
          <w:ilvl w:val="0"/>
          <w:numId w:val="25"/>
        </w:numPr>
        <w:tabs>
          <w:tab w:val="left" w:pos="1229"/>
        </w:tabs>
        <w:spacing w:before="322" w:line="317" w:lineRule="exact"/>
        <w:ind w:firstLine="710"/>
        <w:rPr>
          <w:rStyle w:val="FontStyle21"/>
        </w:rPr>
      </w:pPr>
      <w:r>
        <w:rPr>
          <w:rStyle w:val="FontStyle21"/>
        </w:rPr>
        <w:t xml:space="preserve"> Прогноз социально-экономического развития на долгосрочный период разрабатывается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с целью обеспечения подготовки бюджетного прогноза.</w:t>
      </w:r>
    </w:p>
    <w:p w:rsidR="00CF100D" w:rsidRDefault="00CF100D" w:rsidP="00CF100D">
      <w:pPr>
        <w:pStyle w:val="Style12"/>
        <w:widowControl/>
        <w:numPr>
          <w:ilvl w:val="0"/>
          <w:numId w:val="25"/>
        </w:numPr>
        <w:tabs>
          <w:tab w:val="left" w:pos="1229"/>
        </w:tabs>
        <w:spacing w:line="317" w:lineRule="exact"/>
        <w:ind w:firstLine="710"/>
        <w:rPr>
          <w:rStyle w:val="FontStyle21"/>
        </w:rPr>
      </w:pPr>
      <w:r>
        <w:rPr>
          <w:rStyle w:val="FontStyle21"/>
        </w:rPr>
        <w:lastRenderedPageBreak/>
        <w:t xml:space="preserve">Прогноз социально-экономического развития на долгосрочный период разрабатывается в случае, если Совет депутатов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принял решение о формировании бюджетного прогноза на долгосрочный период.</w:t>
      </w:r>
    </w:p>
    <w:p w:rsidR="00CF100D" w:rsidRDefault="00CF100D" w:rsidP="00CF100D">
      <w:pPr>
        <w:pStyle w:val="Style12"/>
        <w:widowControl/>
        <w:numPr>
          <w:ilvl w:val="0"/>
          <w:numId w:val="25"/>
        </w:numPr>
        <w:tabs>
          <w:tab w:val="left" w:pos="1229"/>
        </w:tabs>
        <w:spacing w:line="317" w:lineRule="exact"/>
        <w:ind w:firstLine="710"/>
        <w:rPr>
          <w:rStyle w:val="FontStyle21"/>
        </w:rPr>
      </w:pPr>
      <w:r>
        <w:rPr>
          <w:rStyle w:val="FontStyle21"/>
        </w:rPr>
        <w:t>Прогноз социально-экономического развития на долгосрочный период содержит:</w:t>
      </w:r>
    </w:p>
    <w:p w:rsidR="00CF100D" w:rsidRDefault="00CF100D" w:rsidP="00CF100D">
      <w:pPr>
        <w:pStyle w:val="Style12"/>
        <w:widowControl/>
        <w:numPr>
          <w:ilvl w:val="0"/>
          <w:numId w:val="26"/>
        </w:numPr>
        <w:tabs>
          <w:tab w:val="left" w:pos="1186"/>
        </w:tabs>
        <w:spacing w:before="67"/>
        <w:ind w:right="10" w:firstLine="710"/>
        <w:rPr>
          <w:rStyle w:val="FontStyle21"/>
        </w:rPr>
      </w:pPr>
      <w:r>
        <w:rPr>
          <w:rStyle w:val="FontStyle21"/>
        </w:rPr>
        <w:t xml:space="preserve">оценку достигнутого уровня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2"/>
        <w:widowControl/>
        <w:numPr>
          <w:ilvl w:val="0"/>
          <w:numId w:val="26"/>
        </w:numPr>
        <w:tabs>
          <w:tab w:val="left" w:pos="1186"/>
        </w:tabs>
        <w:ind w:firstLine="710"/>
        <w:rPr>
          <w:rStyle w:val="FontStyle21"/>
        </w:rPr>
      </w:pPr>
      <w:r>
        <w:rPr>
          <w:rStyle w:val="FontStyle21"/>
        </w:rPr>
        <w:t xml:space="preserve">оценку факторов и ограничений социально-экономического роста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на долгосрочный период;</w:t>
      </w:r>
    </w:p>
    <w:p w:rsidR="00CF100D" w:rsidRDefault="00CF100D" w:rsidP="00CF100D">
      <w:pPr>
        <w:widowControl/>
        <w:rPr>
          <w:sz w:val="2"/>
          <w:szCs w:val="2"/>
        </w:rPr>
      </w:pPr>
    </w:p>
    <w:p w:rsidR="00CF100D" w:rsidRDefault="00CF100D" w:rsidP="00CF100D">
      <w:pPr>
        <w:pStyle w:val="Style12"/>
        <w:widowControl/>
        <w:numPr>
          <w:ilvl w:val="0"/>
          <w:numId w:val="27"/>
        </w:numPr>
        <w:tabs>
          <w:tab w:val="left" w:pos="1013"/>
        </w:tabs>
        <w:ind w:firstLine="706"/>
        <w:rPr>
          <w:rStyle w:val="FontStyle21"/>
        </w:rPr>
      </w:pPr>
      <w:r>
        <w:rPr>
          <w:rStyle w:val="FontStyle21"/>
        </w:rPr>
        <w:t xml:space="preserve">направления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и целевые показатели прогноза социально-экономического развития на долгосрочный период;</w:t>
      </w:r>
    </w:p>
    <w:p w:rsidR="00CF100D" w:rsidRDefault="00CF100D" w:rsidP="00CF100D">
      <w:pPr>
        <w:pStyle w:val="Style12"/>
        <w:widowControl/>
        <w:numPr>
          <w:ilvl w:val="0"/>
          <w:numId w:val="28"/>
        </w:numPr>
        <w:tabs>
          <w:tab w:val="left" w:pos="1018"/>
        </w:tabs>
        <w:ind w:left="710" w:firstLine="0"/>
        <w:jc w:val="left"/>
        <w:rPr>
          <w:rStyle w:val="FontStyle21"/>
        </w:rPr>
      </w:pPr>
      <w:r>
        <w:rPr>
          <w:rStyle w:val="FontStyle21"/>
        </w:rPr>
        <w:t>основные параметры муниципальных программ;</w:t>
      </w:r>
    </w:p>
    <w:p w:rsidR="00CF100D" w:rsidRDefault="00CF100D" w:rsidP="00CF100D">
      <w:pPr>
        <w:pStyle w:val="Style12"/>
        <w:widowControl/>
        <w:numPr>
          <w:ilvl w:val="0"/>
          <w:numId w:val="28"/>
        </w:numPr>
        <w:tabs>
          <w:tab w:val="left" w:pos="1018"/>
        </w:tabs>
        <w:ind w:left="710" w:firstLine="0"/>
        <w:jc w:val="left"/>
        <w:rPr>
          <w:rStyle w:val="FontStyle21"/>
        </w:rPr>
      </w:pPr>
      <w:r>
        <w:rPr>
          <w:rStyle w:val="FontStyle21"/>
        </w:rPr>
        <w:t xml:space="preserve">иные положения, определенные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2"/>
        <w:widowControl/>
        <w:tabs>
          <w:tab w:val="left" w:pos="1234"/>
        </w:tabs>
        <w:spacing w:before="5" w:line="317" w:lineRule="exact"/>
        <w:ind w:right="14"/>
        <w:rPr>
          <w:rStyle w:val="FontStyle21"/>
        </w:rPr>
      </w:pPr>
      <w:r w:rsidRPr="00493982">
        <w:rPr>
          <w:rStyle w:val="FontStyle21"/>
        </w:rPr>
        <w:t>7.4.</w:t>
      </w:r>
      <w:r w:rsidRPr="00493982">
        <w:rPr>
          <w:rStyle w:val="FontStyle21"/>
        </w:rPr>
        <w:tab/>
        <w:t>Прогноз социально-экономического развития на долгосрочный период</w:t>
      </w:r>
      <w:r w:rsidRPr="00493982">
        <w:rPr>
          <w:rStyle w:val="FontStyle21"/>
        </w:rPr>
        <w:br/>
        <w:t xml:space="preserve">утверждается администрацией </w:t>
      </w:r>
      <w:proofErr w:type="spellStart"/>
      <w:r w:rsidRPr="00493982">
        <w:rPr>
          <w:rStyle w:val="FontStyle21"/>
        </w:rPr>
        <w:t>Болотнинского</w:t>
      </w:r>
      <w:proofErr w:type="spellEnd"/>
      <w:r w:rsidRPr="00493982">
        <w:rPr>
          <w:rStyle w:val="FontStyle21"/>
        </w:rPr>
        <w:t xml:space="preserve"> района.</w:t>
      </w:r>
    </w:p>
    <w:p w:rsidR="00CF100D" w:rsidRDefault="00CF100D" w:rsidP="00CF100D">
      <w:pPr>
        <w:pStyle w:val="Style12"/>
        <w:widowControl/>
        <w:tabs>
          <w:tab w:val="left" w:pos="1478"/>
        </w:tabs>
        <w:ind w:right="10"/>
        <w:rPr>
          <w:rStyle w:val="FontStyle21"/>
        </w:rPr>
      </w:pPr>
      <w:r>
        <w:rPr>
          <w:rStyle w:val="FontStyle21"/>
        </w:rPr>
        <w:t>7.5.</w:t>
      </w:r>
      <w:r>
        <w:rPr>
          <w:rStyle w:val="FontStyle21"/>
        </w:rPr>
        <w:tab/>
        <w:t>Порядок разработки и корректировки прогноза социально-</w:t>
      </w:r>
      <w:r>
        <w:rPr>
          <w:rStyle w:val="FontStyle21"/>
        </w:rPr>
        <w:br/>
        <w:t>экономического развития на долгосрочный период определяется администрацией</w:t>
      </w:r>
      <w:r>
        <w:rPr>
          <w:rStyle w:val="FontStyle21"/>
        </w:rPr>
        <w:br/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1"/>
        <w:widowControl/>
        <w:spacing w:line="240" w:lineRule="exact"/>
        <w:ind w:left="1579" w:right="1584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before="91"/>
        <w:ind w:left="1579" w:right="1584"/>
        <w:rPr>
          <w:rStyle w:val="FontStyle22"/>
        </w:rPr>
      </w:pPr>
      <w:r>
        <w:rPr>
          <w:rStyle w:val="FontStyle22"/>
        </w:rPr>
        <w:t xml:space="preserve">Статья 8. Бюджетный прогноз </w:t>
      </w:r>
      <w:proofErr w:type="spellStart"/>
      <w:r>
        <w:rPr>
          <w:rStyle w:val="FontStyle22"/>
        </w:rPr>
        <w:t>Болотнинского</w:t>
      </w:r>
      <w:proofErr w:type="spellEnd"/>
      <w:r>
        <w:rPr>
          <w:rStyle w:val="FontStyle22"/>
        </w:rPr>
        <w:t xml:space="preserve"> района на долгосрочный период</w:t>
      </w:r>
    </w:p>
    <w:p w:rsidR="00CF100D" w:rsidRDefault="00CF100D" w:rsidP="00CF100D">
      <w:pPr>
        <w:pStyle w:val="Style12"/>
        <w:widowControl/>
        <w:numPr>
          <w:ilvl w:val="0"/>
          <w:numId w:val="29"/>
        </w:numPr>
        <w:tabs>
          <w:tab w:val="left" w:pos="1282"/>
        </w:tabs>
        <w:spacing w:before="312"/>
        <w:rPr>
          <w:rStyle w:val="FontStyle21"/>
        </w:rPr>
      </w:pPr>
      <w:r>
        <w:rPr>
          <w:rStyle w:val="FontStyle21"/>
        </w:rPr>
        <w:t>Бюджетный прогноз разрабатывается в соответствии с Бюджетным кодексом Российской Федерации.</w:t>
      </w:r>
    </w:p>
    <w:p w:rsidR="00CF100D" w:rsidRDefault="00CF100D" w:rsidP="00CF100D">
      <w:pPr>
        <w:pStyle w:val="Style12"/>
        <w:widowControl/>
        <w:numPr>
          <w:ilvl w:val="0"/>
          <w:numId w:val="29"/>
        </w:numPr>
        <w:tabs>
          <w:tab w:val="left" w:pos="1282"/>
        </w:tabs>
        <w:rPr>
          <w:rStyle w:val="FontStyle21"/>
        </w:rPr>
      </w:pPr>
      <w:r>
        <w:rPr>
          <w:rStyle w:val="FontStyle21"/>
        </w:rPr>
        <w:t xml:space="preserve">Бюджетный прогноз утверждается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района, после рассмотрения проекта  бюджетного прогноза на сессии Совета депутатов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 района.</w:t>
      </w:r>
    </w:p>
    <w:p w:rsidR="00CF100D" w:rsidRDefault="00CF100D" w:rsidP="00CF100D">
      <w:pPr>
        <w:pStyle w:val="Style12"/>
        <w:widowControl/>
        <w:numPr>
          <w:ilvl w:val="0"/>
          <w:numId w:val="29"/>
        </w:numPr>
        <w:tabs>
          <w:tab w:val="left" w:pos="1282"/>
        </w:tabs>
        <w:rPr>
          <w:rStyle w:val="FontStyle21"/>
        </w:rPr>
      </w:pPr>
      <w:r>
        <w:rPr>
          <w:rStyle w:val="FontStyle21"/>
        </w:rPr>
        <w:t xml:space="preserve">Порядок разработки, утверждения и период действия бюджетного прогноза, требования к его составу и содержанию устанавливаются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с соблюдением требований Бюджетного кодекса Российской Федерации.</w:t>
      </w:r>
    </w:p>
    <w:p w:rsidR="00CF100D" w:rsidRDefault="00CF100D" w:rsidP="00CF100D">
      <w:pPr>
        <w:pStyle w:val="Style11"/>
        <w:widowControl/>
        <w:spacing w:line="240" w:lineRule="exact"/>
        <w:ind w:left="1411" w:right="1421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before="91"/>
        <w:ind w:left="1411" w:right="1421"/>
        <w:rPr>
          <w:rStyle w:val="FontStyle22"/>
        </w:rPr>
      </w:pPr>
      <w:r>
        <w:rPr>
          <w:rStyle w:val="FontStyle22"/>
        </w:rPr>
        <w:t xml:space="preserve">Статья 9. Прогноз социально-экономического развития </w:t>
      </w:r>
      <w:proofErr w:type="spellStart"/>
      <w:r>
        <w:rPr>
          <w:rStyle w:val="FontStyle22"/>
        </w:rPr>
        <w:t>Болотнинского</w:t>
      </w:r>
      <w:proofErr w:type="spellEnd"/>
      <w:r>
        <w:rPr>
          <w:rStyle w:val="FontStyle22"/>
        </w:rPr>
        <w:t xml:space="preserve"> района на среднесрочный период</w:t>
      </w:r>
    </w:p>
    <w:p w:rsidR="00CF100D" w:rsidRDefault="00CF100D" w:rsidP="00CF100D">
      <w:pPr>
        <w:pStyle w:val="Style12"/>
        <w:widowControl/>
        <w:numPr>
          <w:ilvl w:val="0"/>
          <w:numId w:val="30"/>
        </w:numPr>
        <w:tabs>
          <w:tab w:val="left" w:pos="1205"/>
        </w:tabs>
        <w:spacing w:before="317"/>
        <w:ind w:firstLine="710"/>
        <w:rPr>
          <w:rStyle w:val="FontStyle21"/>
        </w:rPr>
      </w:pPr>
      <w:r>
        <w:rPr>
          <w:rStyle w:val="FontStyle21"/>
        </w:rPr>
        <w:t xml:space="preserve">Прогноз социально-экономического развития на среднесрочный период разрабатывается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ежегодно на основе прогноза социально-экономического развития Новосибирской области на среднесрочный период, стратегии и с учетом основных направлений бюджетной и налоговой политики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2"/>
        <w:widowControl/>
        <w:numPr>
          <w:ilvl w:val="0"/>
          <w:numId w:val="30"/>
        </w:numPr>
        <w:tabs>
          <w:tab w:val="left" w:pos="1205"/>
        </w:tabs>
        <w:ind w:firstLine="710"/>
        <w:rPr>
          <w:rStyle w:val="FontStyle21"/>
        </w:rPr>
      </w:pPr>
      <w:r>
        <w:rPr>
          <w:rStyle w:val="FontStyle21"/>
        </w:rPr>
        <w:t>Прогноз социально-экономического развития на среднесрочный период содержит:</w:t>
      </w:r>
    </w:p>
    <w:p w:rsidR="00CF100D" w:rsidRDefault="00CF100D" w:rsidP="00CF100D">
      <w:pPr>
        <w:widowControl/>
        <w:rPr>
          <w:sz w:val="2"/>
          <w:szCs w:val="2"/>
        </w:rPr>
      </w:pPr>
    </w:p>
    <w:p w:rsidR="00CF100D" w:rsidRDefault="00CF100D" w:rsidP="00CF100D">
      <w:pPr>
        <w:pStyle w:val="Style12"/>
        <w:widowControl/>
        <w:numPr>
          <w:ilvl w:val="0"/>
          <w:numId w:val="31"/>
        </w:numPr>
        <w:tabs>
          <w:tab w:val="left" w:pos="1186"/>
        </w:tabs>
        <w:ind w:right="10" w:firstLine="710"/>
        <w:rPr>
          <w:rStyle w:val="FontStyle21"/>
        </w:rPr>
      </w:pPr>
      <w:r>
        <w:rPr>
          <w:rStyle w:val="FontStyle21"/>
        </w:rPr>
        <w:lastRenderedPageBreak/>
        <w:t xml:space="preserve">оценку достигнутого уровня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2"/>
        <w:widowControl/>
        <w:numPr>
          <w:ilvl w:val="0"/>
          <w:numId w:val="31"/>
        </w:numPr>
        <w:tabs>
          <w:tab w:val="left" w:pos="1186"/>
        </w:tabs>
        <w:ind w:firstLine="710"/>
        <w:rPr>
          <w:rStyle w:val="FontStyle21"/>
        </w:rPr>
      </w:pPr>
      <w:r>
        <w:rPr>
          <w:rStyle w:val="FontStyle21"/>
        </w:rPr>
        <w:t xml:space="preserve">оценку факторов и ограничений социально-экономического роста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на среднесрочный период;</w:t>
      </w:r>
    </w:p>
    <w:p w:rsidR="00CF100D" w:rsidRDefault="00CF100D" w:rsidP="00CF100D">
      <w:pPr>
        <w:pStyle w:val="Style12"/>
        <w:widowControl/>
        <w:tabs>
          <w:tab w:val="left" w:pos="1027"/>
        </w:tabs>
        <w:ind w:right="5"/>
        <w:rPr>
          <w:rStyle w:val="FontStyle21"/>
        </w:rPr>
      </w:pPr>
      <w:r>
        <w:rPr>
          <w:rStyle w:val="FontStyle21"/>
        </w:rPr>
        <w:t>3)</w:t>
      </w:r>
      <w:r>
        <w:rPr>
          <w:rStyle w:val="FontStyle21"/>
        </w:rPr>
        <w:tab/>
        <w:t xml:space="preserve">направления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и</w:t>
      </w:r>
      <w:r>
        <w:rPr>
          <w:rStyle w:val="FontStyle21"/>
        </w:rPr>
        <w:br/>
        <w:t>целевые показатели прогноза социально-экономического развития на</w:t>
      </w:r>
      <w:r>
        <w:rPr>
          <w:rStyle w:val="FontStyle21"/>
        </w:rPr>
        <w:br/>
        <w:t>среднесрочный период, включая количественные показатели и качественные</w:t>
      </w:r>
      <w:r>
        <w:rPr>
          <w:rStyle w:val="FontStyle21"/>
        </w:rPr>
        <w:br/>
        <w:t>характеристики социально-экономического развития;</w:t>
      </w:r>
    </w:p>
    <w:p w:rsidR="00CF100D" w:rsidRDefault="00CF100D" w:rsidP="00CF100D">
      <w:pPr>
        <w:pStyle w:val="Style12"/>
        <w:widowControl/>
        <w:numPr>
          <w:ilvl w:val="0"/>
          <w:numId w:val="32"/>
        </w:numPr>
        <w:tabs>
          <w:tab w:val="left" w:pos="1018"/>
        </w:tabs>
        <w:spacing w:before="67"/>
        <w:ind w:left="710" w:firstLine="0"/>
        <w:jc w:val="left"/>
        <w:rPr>
          <w:rStyle w:val="FontStyle21"/>
        </w:rPr>
      </w:pPr>
      <w:r>
        <w:rPr>
          <w:rStyle w:val="FontStyle21"/>
        </w:rPr>
        <w:t>основные параметры муниципальных программ;</w:t>
      </w:r>
    </w:p>
    <w:p w:rsidR="00CF100D" w:rsidRDefault="00CF100D" w:rsidP="00CF100D">
      <w:pPr>
        <w:pStyle w:val="Style12"/>
        <w:widowControl/>
        <w:numPr>
          <w:ilvl w:val="0"/>
          <w:numId w:val="32"/>
        </w:numPr>
        <w:tabs>
          <w:tab w:val="left" w:pos="1018"/>
        </w:tabs>
        <w:ind w:left="710" w:firstLine="0"/>
        <w:jc w:val="left"/>
        <w:rPr>
          <w:rStyle w:val="FontStyle21"/>
        </w:rPr>
      </w:pPr>
      <w:r>
        <w:rPr>
          <w:rStyle w:val="FontStyle21"/>
        </w:rPr>
        <w:t xml:space="preserve">иные положения, определенные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2"/>
        <w:widowControl/>
        <w:tabs>
          <w:tab w:val="left" w:pos="1205"/>
        </w:tabs>
        <w:ind w:firstLine="706"/>
        <w:rPr>
          <w:rStyle w:val="FontStyle21"/>
        </w:rPr>
      </w:pPr>
      <w:r>
        <w:rPr>
          <w:rStyle w:val="FontStyle21"/>
        </w:rPr>
        <w:t>9.3.</w:t>
      </w:r>
      <w:r>
        <w:rPr>
          <w:rStyle w:val="FontStyle21"/>
        </w:rPr>
        <w:tab/>
        <w:t>Прогноз социально-экономического развития на среднесрочный период</w:t>
      </w:r>
      <w:r>
        <w:rPr>
          <w:rStyle w:val="FontStyle21"/>
        </w:rPr>
        <w:br/>
        <w:t xml:space="preserve">одобряется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2"/>
        <w:widowControl/>
        <w:tabs>
          <w:tab w:val="left" w:pos="1478"/>
        </w:tabs>
        <w:ind w:right="10"/>
        <w:rPr>
          <w:rStyle w:val="FontStyle21"/>
        </w:rPr>
      </w:pPr>
      <w:r>
        <w:rPr>
          <w:rStyle w:val="FontStyle21"/>
        </w:rPr>
        <w:t>9.4.</w:t>
      </w:r>
      <w:r>
        <w:rPr>
          <w:rStyle w:val="FontStyle21"/>
        </w:rPr>
        <w:tab/>
        <w:t>Порядок разработки и корректировки прогноза социально-</w:t>
      </w:r>
      <w:r>
        <w:rPr>
          <w:rStyle w:val="FontStyle21"/>
        </w:rPr>
        <w:br/>
        <w:t>экономического развития на среднесрочный период определяется</w:t>
      </w:r>
      <w:r>
        <w:rPr>
          <w:rStyle w:val="FontStyle21"/>
        </w:rPr>
        <w:br/>
        <w:t xml:space="preserve">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1"/>
        <w:widowControl/>
        <w:spacing w:line="240" w:lineRule="exact"/>
        <w:ind w:right="5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before="106" w:line="240" w:lineRule="auto"/>
        <w:ind w:right="5"/>
        <w:rPr>
          <w:rStyle w:val="FontStyle22"/>
        </w:rPr>
      </w:pPr>
      <w:r>
        <w:rPr>
          <w:rStyle w:val="FontStyle22"/>
        </w:rPr>
        <w:t xml:space="preserve">Статья 10. Муниципальные программы </w:t>
      </w:r>
      <w:proofErr w:type="spellStart"/>
      <w:r>
        <w:rPr>
          <w:rStyle w:val="FontStyle22"/>
        </w:rPr>
        <w:t>Болотнинского</w:t>
      </w:r>
      <w:proofErr w:type="spellEnd"/>
      <w:r>
        <w:rPr>
          <w:rStyle w:val="FontStyle22"/>
        </w:rPr>
        <w:t xml:space="preserve"> района</w:t>
      </w:r>
    </w:p>
    <w:p w:rsidR="00CF100D" w:rsidRDefault="00CF100D" w:rsidP="00CF100D">
      <w:pPr>
        <w:pStyle w:val="Style12"/>
        <w:widowControl/>
        <w:spacing w:line="240" w:lineRule="exact"/>
        <w:ind w:right="14" w:firstLine="739"/>
        <w:rPr>
          <w:sz w:val="20"/>
          <w:szCs w:val="20"/>
        </w:rPr>
      </w:pPr>
    </w:p>
    <w:p w:rsidR="00CF100D" w:rsidRDefault="00CF100D" w:rsidP="00CF100D">
      <w:pPr>
        <w:pStyle w:val="Style12"/>
        <w:widowControl/>
        <w:tabs>
          <w:tab w:val="left" w:pos="1502"/>
        </w:tabs>
        <w:spacing w:before="77"/>
        <w:ind w:right="14" w:firstLine="739"/>
        <w:rPr>
          <w:rStyle w:val="FontStyle21"/>
        </w:rPr>
      </w:pPr>
      <w:r>
        <w:rPr>
          <w:rStyle w:val="FontStyle21"/>
        </w:rPr>
        <w:t>10.1.</w:t>
      </w:r>
      <w:r>
        <w:rPr>
          <w:rStyle w:val="FontStyle21"/>
        </w:rPr>
        <w:tab/>
        <w:t>Муниципальные программы разрабатываются в соответствии с</w:t>
      </w:r>
      <w:r>
        <w:rPr>
          <w:rStyle w:val="FontStyle21"/>
        </w:rPr>
        <w:br/>
        <w:t xml:space="preserve">приоритетами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района,</w:t>
      </w:r>
      <w:r>
        <w:rPr>
          <w:rStyle w:val="FontStyle21"/>
        </w:rPr>
        <w:br/>
        <w:t>определенными стратегией, с учетом документов стратегического планирования</w:t>
      </w:r>
      <w:r>
        <w:rPr>
          <w:rStyle w:val="FontStyle21"/>
        </w:rPr>
        <w:br/>
        <w:t xml:space="preserve">Новосибирской области, на период, определяемый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br/>
        <w:t>района.</w:t>
      </w:r>
    </w:p>
    <w:p w:rsidR="00CF100D" w:rsidRDefault="00CF100D" w:rsidP="00CF100D">
      <w:pPr>
        <w:pStyle w:val="Style12"/>
        <w:widowControl/>
        <w:tabs>
          <w:tab w:val="left" w:pos="1675"/>
        </w:tabs>
        <w:ind w:right="19" w:firstLine="739"/>
        <w:rPr>
          <w:rStyle w:val="FontStyle21"/>
        </w:rPr>
      </w:pPr>
      <w:r>
        <w:rPr>
          <w:rStyle w:val="FontStyle21"/>
        </w:rPr>
        <w:t>10.2.</w:t>
      </w:r>
      <w:r>
        <w:rPr>
          <w:rStyle w:val="FontStyle21"/>
        </w:rPr>
        <w:tab/>
        <w:t>Муниципальные программы утверждаются администрацией</w:t>
      </w:r>
      <w:r>
        <w:rPr>
          <w:rStyle w:val="FontStyle21"/>
        </w:rPr>
        <w:br/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2"/>
        <w:widowControl/>
        <w:tabs>
          <w:tab w:val="left" w:pos="1382"/>
        </w:tabs>
        <w:ind w:firstLine="734"/>
        <w:rPr>
          <w:rStyle w:val="FontStyle21"/>
        </w:rPr>
      </w:pPr>
      <w:r>
        <w:rPr>
          <w:rStyle w:val="FontStyle21"/>
        </w:rPr>
        <w:t>10.3.</w:t>
      </w:r>
      <w:r>
        <w:rPr>
          <w:rStyle w:val="FontStyle21"/>
        </w:rPr>
        <w:tab/>
        <w:t>Порядок принятия решений о разработке муниципальных программ,</w:t>
      </w:r>
      <w:r>
        <w:rPr>
          <w:rStyle w:val="FontStyle21"/>
        </w:rPr>
        <w:br/>
        <w:t xml:space="preserve">их формирования и реализации устанавливается администрацией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br/>
        <w:t>района.</w:t>
      </w:r>
    </w:p>
    <w:p w:rsidR="00CF100D" w:rsidRDefault="00CF100D" w:rsidP="00CF100D">
      <w:pPr>
        <w:pStyle w:val="Style11"/>
        <w:widowControl/>
        <w:spacing w:line="240" w:lineRule="exact"/>
        <w:ind w:left="490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before="77" w:line="326" w:lineRule="exact"/>
        <w:ind w:left="490"/>
        <w:rPr>
          <w:rStyle w:val="FontStyle22"/>
        </w:rPr>
      </w:pPr>
      <w:r>
        <w:rPr>
          <w:rStyle w:val="FontStyle22"/>
        </w:rPr>
        <w:t xml:space="preserve">Статья 11. Государственная регистрация документов стратегического планирования </w:t>
      </w:r>
      <w:proofErr w:type="spellStart"/>
      <w:r>
        <w:rPr>
          <w:rStyle w:val="FontStyle22"/>
        </w:rPr>
        <w:t>Болотнинского</w:t>
      </w:r>
      <w:proofErr w:type="spellEnd"/>
      <w:r>
        <w:rPr>
          <w:rStyle w:val="FontStyle22"/>
        </w:rPr>
        <w:t xml:space="preserve"> района</w:t>
      </w:r>
    </w:p>
    <w:p w:rsidR="00CF100D" w:rsidRDefault="00CF100D" w:rsidP="00CF100D">
      <w:pPr>
        <w:pStyle w:val="Style14"/>
        <w:widowControl/>
        <w:spacing w:line="240" w:lineRule="exact"/>
        <w:ind w:firstLine="566"/>
        <w:rPr>
          <w:sz w:val="20"/>
          <w:szCs w:val="20"/>
        </w:rPr>
      </w:pPr>
    </w:p>
    <w:p w:rsidR="00CF100D" w:rsidRDefault="00CF100D" w:rsidP="00CF100D">
      <w:pPr>
        <w:pStyle w:val="Style14"/>
        <w:widowControl/>
        <w:spacing w:before="29" w:line="317" w:lineRule="exact"/>
        <w:ind w:firstLine="566"/>
        <w:rPr>
          <w:rStyle w:val="FontStyle21"/>
        </w:rPr>
      </w:pPr>
      <w:r>
        <w:rPr>
          <w:rStyle w:val="FontStyle21"/>
        </w:rPr>
        <w:t xml:space="preserve">11.1. Документы стратегического планирования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подлежат обязательной государственной регистрации в федеральном государственном реестре документов стратегического планирования Российской Федерации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F100D" w:rsidRDefault="00CF100D" w:rsidP="00CF100D">
      <w:pPr>
        <w:pStyle w:val="Style11"/>
        <w:widowControl/>
        <w:spacing w:line="240" w:lineRule="exact"/>
        <w:ind w:left="830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before="82" w:line="322" w:lineRule="exact"/>
        <w:ind w:left="830"/>
        <w:rPr>
          <w:rStyle w:val="FontStyle22"/>
        </w:rPr>
      </w:pPr>
      <w:r>
        <w:rPr>
          <w:rStyle w:val="FontStyle22"/>
        </w:rPr>
        <w:t xml:space="preserve">Статья 12. Мониторинг реализации документов стратегического планирования </w:t>
      </w:r>
      <w:proofErr w:type="spellStart"/>
      <w:r>
        <w:rPr>
          <w:rStyle w:val="FontStyle22"/>
        </w:rPr>
        <w:t>Болотнинского</w:t>
      </w:r>
      <w:proofErr w:type="spellEnd"/>
      <w:r>
        <w:rPr>
          <w:rStyle w:val="FontStyle22"/>
        </w:rPr>
        <w:t xml:space="preserve"> района</w:t>
      </w:r>
    </w:p>
    <w:p w:rsidR="00CF100D" w:rsidRDefault="00CF100D" w:rsidP="00CF100D">
      <w:pPr>
        <w:pStyle w:val="Style12"/>
        <w:widowControl/>
        <w:numPr>
          <w:ilvl w:val="0"/>
          <w:numId w:val="33"/>
        </w:numPr>
        <w:tabs>
          <w:tab w:val="left" w:pos="1517"/>
        </w:tabs>
        <w:spacing w:before="269"/>
        <w:ind w:firstLine="734"/>
        <w:rPr>
          <w:rStyle w:val="FontStyle21"/>
        </w:rPr>
      </w:pPr>
      <w:r>
        <w:rPr>
          <w:rStyle w:val="FontStyle21"/>
        </w:rPr>
        <w:t xml:space="preserve">Порядок </w:t>
      </w:r>
      <w:proofErr w:type="gramStart"/>
      <w:r>
        <w:rPr>
          <w:rStyle w:val="FontStyle21"/>
        </w:rPr>
        <w:t>осуществления мониторинга реализации документов стратегического планирования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и подготовки документов, в </w:t>
      </w:r>
      <w:r>
        <w:rPr>
          <w:rStyle w:val="FontStyle21"/>
        </w:rPr>
        <w:lastRenderedPageBreak/>
        <w:t xml:space="preserve">которых отражаются результаты мониторинга, определяются нормативными правовыми актами администрации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района, устанавливающими порядки разработки документов стратегического планирования.</w:t>
      </w:r>
    </w:p>
    <w:p w:rsidR="00CF100D" w:rsidRDefault="00CF100D" w:rsidP="00CF100D">
      <w:pPr>
        <w:pStyle w:val="Style12"/>
        <w:widowControl/>
        <w:numPr>
          <w:ilvl w:val="0"/>
          <w:numId w:val="33"/>
        </w:numPr>
        <w:tabs>
          <w:tab w:val="left" w:pos="1517"/>
        </w:tabs>
        <w:ind w:firstLine="734"/>
        <w:rPr>
          <w:rStyle w:val="FontStyle21"/>
        </w:rPr>
      </w:pPr>
      <w:r>
        <w:rPr>
          <w:rStyle w:val="FontStyle21"/>
        </w:rPr>
        <w:t>Документами, в которых отражаются результаты мониторинга реализации документов стратегического планирования, являются:</w:t>
      </w:r>
    </w:p>
    <w:p w:rsidR="00CF100D" w:rsidRDefault="00CF100D" w:rsidP="00CF100D">
      <w:pPr>
        <w:pStyle w:val="Style14"/>
        <w:widowControl/>
        <w:spacing w:line="322" w:lineRule="exact"/>
        <w:rPr>
          <w:rStyle w:val="FontStyle21"/>
        </w:rPr>
      </w:pPr>
      <w:r>
        <w:rPr>
          <w:rStyle w:val="FontStyle21"/>
        </w:rPr>
        <w:t xml:space="preserve">- ежегодный отчет Главы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о результатах своей деятельности и деятельности администрации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района;</w:t>
      </w:r>
    </w:p>
    <w:p w:rsidR="00CF100D" w:rsidRDefault="00CF100D" w:rsidP="00CF100D">
      <w:pPr>
        <w:pStyle w:val="Style13"/>
        <w:widowControl/>
        <w:spacing w:line="322" w:lineRule="exact"/>
        <w:ind w:firstLine="710"/>
        <w:rPr>
          <w:rStyle w:val="FontStyle21"/>
        </w:rPr>
      </w:pPr>
      <w:r>
        <w:rPr>
          <w:rStyle w:val="FontStyle21"/>
        </w:rPr>
        <w:t xml:space="preserve">- сводный годовой доклад о ходе реализации и об оценке эффективности муниципальных программ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3"/>
        <w:widowControl/>
        <w:spacing w:before="67" w:line="322" w:lineRule="exact"/>
        <w:rPr>
          <w:rStyle w:val="FontStyle21"/>
        </w:rPr>
      </w:pPr>
      <w:r>
        <w:rPr>
          <w:rStyle w:val="FontStyle21"/>
        </w:rPr>
        <w:t xml:space="preserve">12.3.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в сети «Интернет» и общедоступном информационном ресурсе стратегического планирования в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CF100D" w:rsidRDefault="00CF100D" w:rsidP="00CF100D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before="58" w:line="240" w:lineRule="auto"/>
        <w:jc w:val="both"/>
        <w:rPr>
          <w:rStyle w:val="FontStyle22"/>
        </w:rPr>
      </w:pPr>
      <w:r>
        <w:rPr>
          <w:rStyle w:val="FontStyle22"/>
        </w:rPr>
        <w:t>Статья 13. Контроль реализации документов стратегического планирования</w:t>
      </w:r>
    </w:p>
    <w:p w:rsidR="00CF100D" w:rsidRDefault="00CF100D" w:rsidP="00CF100D">
      <w:pPr>
        <w:pStyle w:val="Style11"/>
        <w:widowControl/>
        <w:spacing w:before="19" w:line="240" w:lineRule="auto"/>
        <w:rPr>
          <w:rStyle w:val="FontStyle22"/>
        </w:rPr>
      </w:pPr>
      <w:proofErr w:type="spellStart"/>
      <w:r>
        <w:rPr>
          <w:rStyle w:val="FontStyle22"/>
        </w:rPr>
        <w:t>Болотнинского</w:t>
      </w:r>
      <w:proofErr w:type="spellEnd"/>
      <w:r>
        <w:rPr>
          <w:rStyle w:val="FontStyle22"/>
        </w:rPr>
        <w:t xml:space="preserve"> района</w:t>
      </w:r>
    </w:p>
    <w:p w:rsidR="00CF100D" w:rsidRDefault="00CF100D" w:rsidP="00CF100D">
      <w:pPr>
        <w:pStyle w:val="Style13"/>
        <w:widowControl/>
        <w:spacing w:line="240" w:lineRule="exact"/>
        <w:ind w:right="5" w:firstLine="730"/>
        <w:rPr>
          <w:sz w:val="20"/>
          <w:szCs w:val="20"/>
        </w:rPr>
      </w:pPr>
    </w:p>
    <w:p w:rsidR="00CF100D" w:rsidRDefault="00CF100D" w:rsidP="00CF100D">
      <w:pPr>
        <w:pStyle w:val="Style13"/>
        <w:widowControl/>
        <w:spacing w:before="29" w:line="322" w:lineRule="exact"/>
        <w:ind w:right="5" w:firstLine="730"/>
        <w:rPr>
          <w:rStyle w:val="FontStyle21"/>
        </w:rPr>
      </w:pPr>
      <w:r>
        <w:rPr>
          <w:rStyle w:val="FontStyle21"/>
        </w:rPr>
        <w:t xml:space="preserve">13.1. Порядок </w:t>
      </w:r>
      <w:proofErr w:type="gramStart"/>
      <w:r>
        <w:rPr>
          <w:rStyle w:val="FontStyle21"/>
        </w:rPr>
        <w:t>осуществления контроля реализации документов стратегического планирования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определяется в нормативных правовых актах администрации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района, устанавливающих порядки разработки документов стратегического планирования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</w:p>
    <w:p w:rsidR="00CF100D" w:rsidRDefault="00CF100D" w:rsidP="00CF100D">
      <w:pPr>
        <w:pStyle w:val="Style3"/>
        <w:widowControl/>
        <w:spacing w:before="67" w:line="322" w:lineRule="exact"/>
        <w:ind w:left="1238" w:right="1243"/>
        <w:rPr>
          <w:rStyle w:val="FontStyle21"/>
        </w:rPr>
      </w:pPr>
      <w:r>
        <w:rPr>
          <w:rStyle w:val="FontStyle21"/>
        </w:rPr>
        <w:t>УПРАВЛЕНИЕ ЭКОНОМИЧЕСКОГО РАЗВИТИЯ И ТРУДА АДМИНИСТРАЦИИ БОЛОТНИНСКОГО РАЙОНА НОВОСИБИРСКОЙ ОБЛАСТИ</w:t>
      </w:r>
    </w:p>
    <w:p w:rsidR="00CF100D" w:rsidRDefault="00CF100D" w:rsidP="00CF100D">
      <w:pPr>
        <w:pStyle w:val="Style11"/>
        <w:widowControl/>
        <w:spacing w:line="240" w:lineRule="exact"/>
        <w:rPr>
          <w:sz w:val="20"/>
          <w:szCs w:val="20"/>
        </w:rPr>
      </w:pPr>
    </w:p>
    <w:p w:rsidR="00CF100D" w:rsidRDefault="00CF100D" w:rsidP="00CF100D">
      <w:pPr>
        <w:pStyle w:val="Style11"/>
        <w:widowControl/>
        <w:spacing w:before="14"/>
        <w:rPr>
          <w:rStyle w:val="FontStyle22"/>
        </w:rPr>
      </w:pPr>
      <w:r>
        <w:rPr>
          <w:rStyle w:val="FontStyle22"/>
        </w:rPr>
        <w:t xml:space="preserve">ПОЯСНИТЕЛЬНАЯ ЗАПИСКА к проекту постановления администрации </w:t>
      </w:r>
      <w:proofErr w:type="spellStart"/>
      <w:r>
        <w:rPr>
          <w:rStyle w:val="FontStyle22"/>
        </w:rPr>
        <w:t>Болотнинского</w:t>
      </w:r>
      <w:proofErr w:type="spellEnd"/>
      <w:r>
        <w:rPr>
          <w:rStyle w:val="FontStyle22"/>
        </w:rPr>
        <w:t xml:space="preserve"> района Новосибирской области «Об утверждении Положения о стратегическом планировании социально-экономического развития в </w:t>
      </w:r>
      <w:proofErr w:type="spellStart"/>
      <w:r>
        <w:rPr>
          <w:rStyle w:val="FontStyle22"/>
        </w:rPr>
        <w:t>Болотнинском</w:t>
      </w:r>
      <w:proofErr w:type="spellEnd"/>
      <w:r>
        <w:rPr>
          <w:rStyle w:val="FontStyle22"/>
        </w:rPr>
        <w:t xml:space="preserve"> районе Новосибирской области»</w:t>
      </w:r>
    </w:p>
    <w:p w:rsidR="00CF100D" w:rsidRDefault="00CF100D" w:rsidP="00CF100D">
      <w:pPr>
        <w:pStyle w:val="Style13"/>
        <w:widowControl/>
        <w:spacing w:line="240" w:lineRule="exact"/>
        <w:ind w:firstLine="706"/>
        <w:rPr>
          <w:sz w:val="20"/>
          <w:szCs w:val="20"/>
        </w:rPr>
      </w:pPr>
    </w:p>
    <w:p w:rsidR="00CF100D" w:rsidRDefault="00CF100D" w:rsidP="00CF100D">
      <w:pPr>
        <w:pStyle w:val="Style13"/>
        <w:widowControl/>
        <w:spacing w:before="77" w:line="322" w:lineRule="exact"/>
        <w:ind w:firstLine="706"/>
        <w:rPr>
          <w:rStyle w:val="FontStyle21"/>
        </w:rPr>
      </w:pPr>
      <w:r>
        <w:rPr>
          <w:rStyle w:val="FontStyle21"/>
        </w:rPr>
        <w:t xml:space="preserve">Разработка Положения о стратегическом планировании социально-экономического развития в </w:t>
      </w:r>
      <w:proofErr w:type="spellStart"/>
      <w:r>
        <w:rPr>
          <w:rStyle w:val="FontStyle21"/>
        </w:rPr>
        <w:t>Болотнинском</w:t>
      </w:r>
      <w:proofErr w:type="spellEnd"/>
      <w:r>
        <w:rPr>
          <w:rStyle w:val="FontStyle21"/>
        </w:rPr>
        <w:t xml:space="preserve"> районе Новосибирской области (далее </w:t>
      </w:r>
      <w:proofErr w:type="gramStart"/>
      <w:r>
        <w:rPr>
          <w:rStyle w:val="FontStyle21"/>
        </w:rPr>
        <w:t>-П</w:t>
      </w:r>
      <w:proofErr w:type="gramEnd"/>
      <w:r>
        <w:rPr>
          <w:rStyle w:val="FontStyle21"/>
        </w:rPr>
        <w:t xml:space="preserve">оложение о стратегическом планировании) обусловлена необходимостью приведения нормативных правовых актов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Новосибирской области в сфере прогнозирования и планирования социально-экономического развитии в соответствии с действующим законодательством.</w:t>
      </w:r>
    </w:p>
    <w:p w:rsidR="00CF100D" w:rsidRDefault="00CF100D" w:rsidP="00CF100D">
      <w:pPr>
        <w:pStyle w:val="Style13"/>
        <w:widowControl/>
        <w:spacing w:line="322" w:lineRule="exact"/>
        <w:ind w:firstLine="710"/>
        <w:rPr>
          <w:rStyle w:val="FontStyle21"/>
        </w:rPr>
      </w:pPr>
      <w:r>
        <w:rPr>
          <w:rStyle w:val="FontStyle21"/>
        </w:rPr>
        <w:t>Федеральным законом от 28 июня 2014 года № 172-ФЗ «О стратегическом планировании в Российской Федерации» установлено, что последовательность, порядок разработки, утверждения документов стратегического планирования и их содержание на муниципальном уровне определяются органами местного самоуправления в муниципальных нормативных правовых актах.</w:t>
      </w:r>
    </w:p>
    <w:p w:rsidR="00CF100D" w:rsidRDefault="00CF100D" w:rsidP="00CF100D">
      <w:pPr>
        <w:pStyle w:val="Style13"/>
        <w:widowControl/>
        <w:spacing w:line="322" w:lineRule="exact"/>
        <w:ind w:right="10" w:firstLine="696"/>
        <w:rPr>
          <w:rStyle w:val="FontStyle21"/>
        </w:rPr>
      </w:pPr>
      <w:r>
        <w:rPr>
          <w:rStyle w:val="FontStyle21"/>
        </w:rPr>
        <w:t xml:space="preserve">Положение о стратегическом планировании формирует комплексную систему документов планирования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Новосибирской области, которая охватывает все уровни планирования - стратегическое, краткосрочное, иное.</w:t>
      </w:r>
    </w:p>
    <w:p w:rsidR="00CF100D" w:rsidRDefault="00CF100D" w:rsidP="00CF100D">
      <w:pPr>
        <w:pStyle w:val="Style13"/>
        <w:widowControl/>
        <w:spacing w:line="322" w:lineRule="exact"/>
        <w:ind w:right="10" w:firstLine="715"/>
        <w:rPr>
          <w:rStyle w:val="FontStyle21"/>
        </w:rPr>
      </w:pPr>
      <w:r>
        <w:rPr>
          <w:rStyle w:val="FontStyle21"/>
        </w:rPr>
        <w:t xml:space="preserve">Система документов планирования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включает в себя:</w:t>
      </w:r>
    </w:p>
    <w:p w:rsidR="00CF100D" w:rsidRDefault="00CF100D" w:rsidP="00CF100D">
      <w:pPr>
        <w:pStyle w:val="Style12"/>
        <w:widowControl/>
        <w:numPr>
          <w:ilvl w:val="0"/>
          <w:numId w:val="34"/>
        </w:numPr>
        <w:tabs>
          <w:tab w:val="left" w:pos="1421"/>
        </w:tabs>
        <w:ind w:firstLine="710"/>
        <w:rPr>
          <w:rStyle w:val="FontStyle21"/>
        </w:rPr>
      </w:pPr>
      <w:r>
        <w:rPr>
          <w:rStyle w:val="FontStyle21"/>
        </w:rPr>
        <w:t xml:space="preserve">документы стратегического планирования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(разработка и реализация предусмотрена Федеральным законом №172-ФЗ);</w:t>
      </w:r>
    </w:p>
    <w:p w:rsidR="00CF100D" w:rsidRDefault="00CF100D" w:rsidP="00CF100D">
      <w:pPr>
        <w:pStyle w:val="Style12"/>
        <w:widowControl/>
        <w:numPr>
          <w:ilvl w:val="0"/>
          <w:numId w:val="34"/>
        </w:numPr>
        <w:tabs>
          <w:tab w:val="left" w:pos="1421"/>
        </w:tabs>
        <w:ind w:right="10" w:firstLine="710"/>
        <w:rPr>
          <w:rStyle w:val="FontStyle21"/>
        </w:rPr>
      </w:pPr>
      <w:r>
        <w:rPr>
          <w:rStyle w:val="FontStyle21"/>
        </w:rPr>
        <w:t xml:space="preserve">документы краткосрочного планирования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</w:t>
      </w:r>
      <w:proofErr w:type="gramStart"/>
      <w:r>
        <w:rPr>
          <w:rStyle w:val="FontStyle21"/>
        </w:rPr>
        <w:t>-м</w:t>
      </w:r>
      <w:proofErr w:type="gramEnd"/>
      <w:r>
        <w:rPr>
          <w:rStyle w:val="FontStyle21"/>
        </w:rPr>
        <w:t xml:space="preserve">униципальные программы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(разработка и реализация предусмотрена статьей 179.3 Бюджетного кодекса Российской Федерации);</w:t>
      </w:r>
    </w:p>
    <w:p w:rsidR="00CF100D" w:rsidRDefault="00CF100D" w:rsidP="00CF100D">
      <w:pPr>
        <w:pStyle w:val="Style12"/>
        <w:widowControl/>
        <w:numPr>
          <w:ilvl w:val="0"/>
          <w:numId w:val="34"/>
        </w:numPr>
        <w:tabs>
          <w:tab w:val="left" w:pos="1421"/>
        </w:tabs>
        <w:ind w:right="10" w:firstLine="710"/>
        <w:rPr>
          <w:rStyle w:val="FontStyle21"/>
        </w:rPr>
      </w:pPr>
      <w:r>
        <w:rPr>
          <w:rStyle w:val="FontStyle21"/>
        </w:rPr>
        <w:lastRenderedPageBreak/>
        <w:t xml:space="preserve">иные документы планирования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3"/>
        <w:widowControl/>
        <w:spacing w:line="240" w:lineRule="exact"/>
        <w:ind w:right="10" w:firstLine="706"/>
        <w:rPr>
          <w:sz w:val="20"/>
          <w:szCs w:val="20"/>
        </w:rPr>
      </w:pPr>
    </w:p>
    <w:p w:rsidR="00CF100D" w:rsidRDefault="00CF100D" w:rsidP="00CF100D">
      <w:pPr>
        <w:pStyle w:val="Style13"/>
        <w:widowControl/>
        <w:spacing w:before="82" w:line="322" w:lineRule="exact"/>
        <w:ind w:right="10" w:firstLine="706"/>
        <w:rPr>
          <w:rStyle w:val="FontStyle21"/>
        </w:rPr>
      </w:pPr>
      <w:proofErr w:type="gramStart"/>
      <w:r>
        <w:rPr>
          <w:rStyle w:val="FontStyle21"/>
        </w:rPr>
        <w:t xml:space="preserve">К иным документам планирования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относятся документы, разрабатываемые в развитие федеральных законов, указов президента Российской Федерации, постановлений Правительства Российской Федерации, нормативных правовых актов иных федеральных органов исполнительной власти, законов Новосибирской области, постановлений и распоряжений Губернатора новосибирской области, постановлений и распоряжений Правительства Новосибирской области, а также документы, необходимость разработки которых обусловлена участием Новосибирской области в реализации государственных программ</w:t>
      </w:r>
      <w:proofErr w:type="gramEnd"/>
      <w:r>
        <w:rPr>
          <w:rStyle w:val="FontStyle21"/>
        </w:rPr>
        <w:t xml:space="preserve"> Российской Федерации,   федеральной  адресной  инвестиционной  программы  и других нормативных правовых актах. Предусматривающих поддержку за счет средств федерального бюджета.</w:t>
      </w:r>
    </w:p>
    <w:p w:rsidR="00CF100D" w:rsidRDefault="00CF100D" w:rsidP="00CF100D">
      <w:pPr>
        <w:pStyle w:val="Style13"/>
        <w:widowControl/>
        <w:spacing w:line="240" w:lineRule="exact"/>
        <w:ind w:right="14" w:firstLine="701"/>
        <w:rPr>
          <w:sz w:val="20"/>
          <w:szCs w:val="20"/>
        </w:rPr>
      </w:pPr>
    </w:p>
    <w:p w:rsidR="00CF100D" w:rsidRDefault="00CF100D" w:rsidP="00CF100D">
      <w:pPr>
        <w:pStyle w:val="Style13"/>
        <w:widowControl/>
        <w:spacing w:before="77" w:line="322" w:lineRule="exact"/>
        <w:ind w:right="14" w:firstLine="701"/>
        <w:rPr>
          <w:rStyle w:val="FontStyle21"/>
        </w:rPr>
      </w:pPr>
      <w:r>
        <w:rPr>
          <w:rStyle w:val="FontStyle21"/>
        </w:rPr>
        <w:t xml:space="preserve">Положение устанавливает, что стратегию социально-экономического развития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утверждает исполнительный орган власти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- администрация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района</w:t>
      </w:r>
      <w:proofErr w:type="gramStart"/>
      <w:r>
        <w:rPr>
          <w:rStyle w:val="FontStyle21"/>
        </w:rPr>
        <w:t>,п</w:t>
      </w:r>
      <w:proofErr w:type="gramEnd"/>
      <w:r>
        <w:rPr>
          <w:rStyle w:val="FontStyle21"/>
        </w:rPr>
        <w:t>осле</w:t>
      </w:r>
      <w:proofErr w:type="spellEnd"/>
      <w:r>
        <w:rPr>
          <w:rStyle w:val="FontStyle21"/>
        </w:rPr>
        <w:t xml:space="preserve"> рассмотрения и одобрения на сессии Совета депутатов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района.</w:t>
      </w:r>
    </w:p>
    <w:p w:rsidR="00CF100D" w:rsidRDefault="00CF100D" w:rsidP="00CF100D">
      <w:pPr>
        <w:pStyle w:val="Style13"/>
        <w:widowControl/>
        <w:spacing w:line="322" w:lineRule="exact"/>
        <w:ind w:right="10" w:firstLine="701"/>
        <w:rPr>
          <w:rStyle w:val="FontStyle21"/>
        </w:rPr>
      </w:pPr>
      <w:r>
        <w:rPr>
          <w:rStyle w:val="FontStyle21"/>
        </w:rPr>
        <w:t xml:space="preserve">Выбор данного способа утверждения стратегии обусловлен сложившимся региональным и федеральным опытом. </w:t>
      </w:r>
      <w:proofErr w:type="gramStart"/>
      <w:r>
        <w:rPr>
          <w:rStyle w:val="FontStyle21"/>
        </w:rPr>
        <w:t>Большая часть региональных стратегий утверждены высшим исполнительным органом государственной власти субъекта.</w:t>
      </w:r>
      <w:proofErr w:type="gramEnd"/>
      <w:r>
        <w:rPr>
          <w:rStyle w:val="FontStyle21"/>
        </w:rPr>
        <w:t xml:space="preserve"> Концепция долгосрочного развития Российской Федерации и стратегии социально-экономического развития федеральных округов Российской Федерации утверждены Правительством Российской Федерации. Согласно Федеральному закону №172-ФЗ стратегия социально-экономического развития Российской Федерации утверждается Правительством Российской Федерации. Уставом Новосибирской области утверждение стратегии социально-экономического развития Новосибирской области отнесено к полномочиям Правительства Новосибирской области.</w:t>
      </w:r>
    </w:p>
    <w:p w:rsidR="00CF100D" w:rsidRDefault="00CF100D" w:rsidP="00CF100D">
      <w:pPr>
        <w:pStyle w:val="Style13"/>
        <w:widowControl/>
        <w:spacing w:line="322" w:lineRule="exact"/>
        <w:ind w:left="706" w:firstLine="0"/>
        <w:jc w:val="left"/>
        <w:rPr>
          <w:rStyle w:val="FontStyle21"/>
        </w:rPr>
      </w:pPr>
      <w:r>
        <w:rPr>
          <w:rStyle w:val="FontStyle21"/>
        </w:rPr>
        <w:t>Положение о стратегическом планировании состоит из 12 статей:</w:t>
      </w:r>
    </w:p>
    <w:p w:rsidR="00CF100D" w:rsidRDefault="00CF100D" w:rsidP="00CF100D">
      <w:pPr>
        <w:pStyle w:val="Style13"/>
        <w:widowControl/>
        <w:spacing w:line="322" w:lineRule="exact"/>
        <w:ind w:left="715" w:firstLine="0"/>
        <w:jc w:val="left"/>
        <w:rPr>
          <w:rStyle w:val="FontStyle21"/>
        </w:rPr>
      </w:pPr>
      <w:r>
        <w:rPr>
          <w:rStyle w:val="FontStyle21"/>
        </w:rPr>
        <w:t>Статья 1 содержит общие положения о стратегическом планировании;</w:t>
      </w:r>
    </w:p>
    <w:p w:rsidR="00CF100D" w:rsidRDefault="00CF100D" w:rsidP="00CF100D">
      <w:pPr>
        <w:pStyle w:val="Style13"/>
        <w:widowControl/>
        <w:spacing w:line="322" w:lineRule="exact"/>
        <w:ind w:left="715" w:firstLine="0"/>
        <w:jc w:val="left"/>
        <w:rPr>
          <w:rStyle w:val="FontStyle21"/>
        </w:rPr>
      </w:pPr>
      <w:r>
        <w:rPr>
          <w:rStyle w:val="FontStyle21"/>
        </w:rPr>
        <w:t>статья 2 определяет состав документов стратегического планирования;</w:t>
      </w:r>
    </w:p>
    <w:p w:rsidR="00CF100D" w:rsidRDefault="00CF100D" w:rsidP="00CF100D">
      <w:pPr>
        <w:pStyle w:val="Style13"/>
        <w:widowControl/>
        <w:spacing w:line="322" w:lineRule="exact"/>
        <w:ind w:left="715" w:firstLine="0"/>
        <w:jc w:val="left"/>
        <w:rPr>
          <w:rStyle w:val="FontStyle21"/>
        </w:rPr>
      </w:pPr>
      <w:r>
        <w:rPr>
          <w:rStyle w:val="FontStyle21"/>
        </w:rPr>
        <w:t>статья 3 определяет участников стратегического планирования;</w:t>
      </w:r>
    </w:p>
    <w:p w:rsidR="00CF100D" w:rsidRDefault="00CF100D" w:rsidP="00CF100D">
      <w:pPr>
        <w:pStyle w:val="Style13"/>
        <w:widowControl/>
        <w:spacing w:line="322" w:lineRule="exact"/>
        <w:ind w:firstLine="710"/>
        <w:rPr>
          <w:rStyle w:val="FontStyle21"/>
        </w:rPr>
      </w:pPr>
      <w:r>
        <w:rPr>
          <w:rStyle w:val="FontStyle21"/>
        </w:rPr>
        <w:t>статьей 4 определены полномочия участников стратегического планирования;</w:t>
      </w:r>
    </w:p>
    <w:p w:rsidR="00CF100D" w:rsidRDefault="00CF100D" w:rsidP="00CF100D">
      <w:pPr>
        <w:pStyle w:val="Style13"/>
        <w:widowControl/>
        <w:spacing w:line="322" w:lineRule="exact"/>
        <w:ind w:firstLine="710"/>
        <w:rPr>
          <w:rStyle w:val="FontStyle21"/>
        </w:rPr>
      </w:pPr>
      <w:r>
        <w:rPr>
          <w:rStyle w:val="FontStyle21"/>
        </w:rPr>
        <w:t>статьи 5-10 определяют содержание документов стратегического планирования, разработчиков данных документов и порядок разработки и корректировки документов стратегического планирования;</w:t>
      </w:r>
    </w:p>
    <w:p w:rsidR="00CF100D" w:rsidRDefault="00CF100D" w:rsidP="00CF100D">
      <w:pPr>
        <w:pStyle w:val="Style13"/>
        <w:widowControl/>
        <w:spacing w:line="322" w:lineRule="exact"/>
        <w:ind w:firstLine="710"/>
        <w:rPr>
          <w:rStyle w:val="FontStyle21"/>
        </w:rPr>
      </w:pPr>
      <w:r>
        <w:rPr>
          <w:rStyle w:val="FontStyle21"/>
        </w:rPr>
        <w:t xml:space="preserve">статьей 11 предусмотрено включение документов стратегического планирования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в федеральный государственный реестр документов стратегического планирования;</w:t>
      </w:r>
    </w:p>
    <w:p w:rsidR="00CF100D" w:rsidRDefault="00CF100D" w:rsidP="00CF100D">
      <w:pPr>
        <w:pStyle w:val="Style13"/>
        <w:widowControl/>
        <w:spacing w:line="322" w:lineRule="exact"/>
        <w:ind w:firstLine="710"/>
        <w:rPr>
          <w:rStyle w:val="FontStyle21"/>
        </w:rPr>
      </w:pPr>
      <w:r>
        <w:rPr>
          <w:rStyle w:val="FontStyle21"/>
        </w:rPr>
        <w:t>статьями 12-13 установлен порядок осуществления мониторинга и контроля реализации документов стратегического планирования.</w:t>
      </w:r>
    </w:p>
    <w:p w:rsidR="00CF100D" w:rsidRDefault="00CF100D" w:rsidP="00CF100D">
      <w:pPr>
        <w:pStyle w:val="Style8"/>
        <w:widowControl/>
        <w:spacing w:line="240" w:lineRule="exact"/>
        <w:ind w:right="5376"/>
        <w:rPr>
          <w:sz w:val="20"/>
          <w:szCs w:val="20"/>
        </w:rPr>
      </w:pPr>
    </w:p>
    <w:p w:rsidR="00CF100D" w:rsidRDefault="00CF100D" w:rsidP="00CF100D">
      <w:pPr>
        <w:pStyle w:val="Style8"/>
        <w:widowControl/>
        <w:spacing w:line="240" w:lineRule="exact"/>
        <w:ind w:right="5376"/>
        <w:rPr>
          <w:sz w:val="20"/>
          <w:szCs w:val="20"/>
        </w:rPr>
      </w:pPr>
    </w:p>
    <w:p w:rsidR="00CF100D" w:rsidRDefault="00CF100D" w:rsidP="00CF100D">
      <w:pPr>
        <w:pStyle w:val="Style8"/>
        <w:widowControl/>
        <w:spacing w:line="326" w:lineRule="exact"/>
        <w:ind w:right="-559"/>
        <w:jc w:val="both"/>
        <w:rPr>
          <w:rStyle w:val="FontStyle21"/>
        </w:rPr>
      </w:pPr>
      <w:r>
        <w:rPr>
          <w:rStyle w:val="FontStyle21"/>
        </w:rPr>
        <w:t xml:space="preserve">Начальник управления </w:t>
      </w:r>
    </w:p>
    <w:p w:rsidR="00CF100D" w:rsidRDefault="00CF100D" w:rsidP="00CF100D">
      <w:pPr>
        <w:pStyle w:val="Style8"/>
        <w:widowControl/>
        <w:spacing w:line="326" w:lineRule="exact"/>
        <w:ind w:right="-559"/>
        <w:jc w:val="both"/>
        <w:rPr>
          <w:rStyle w:val="FontStyle21"/>
        </w:rPr>
      </w:pPr>
      <w:r>
        <w:rPr>
          <w:rStyle w:val="FontStyle21"/>
        </w:rPr>
        <w:t>экономического развития</w:t>
      </w:r>
    </w:p>
    <w:p w:rsidR="00CF100D" w:rsidRDefault="00CF100D" w:rsidP="00CF100D">
      <w:pPr>
        <w:pStyle w:val="Style8"/>
        <w:widowControl/>
        <w:spacing w:line="326" w:lineRule="exact"/>
        <w:ind w:right="-559" w:hanging="142"/>
        <w:jc w:val="both"/>
        <w:rPr>
          <w:rStyle w:val="FontStyle21"/>
        </w:rPr>
      </w:pPr>
      <w:r>
        <w:rPr>
          <w:rStyle w:val="FontStyle21"/>
        </w:rPr>
        <w:t xml:space="preserve"> администрации </w:t>
      </w:r>
      <w:proofErr w:type="spellStart"/>
      <w:r>
        <w:rPr>
          <w:rStyle w:val="FontStyle21"/>
        </w:rPr>
        <w:t>Болотнинского</w:t>
      </w:r>
      <w:proofErr w:type="spellEnd"/>
      <w:r>
        <w:rPr>
          <w:rStyle w:val="FontStyle21"/>
        </w:rPr>
        <w:t xml:space="preserve"> района </w:t>
      </w:r>
    </w:p>
    <w:p w:rsidR="004D3C8B" w:rsidRDefault="00CF100D" w:rsidP="00CF100D">
      <w:r>
        <w:rPr>
          <w:rStyle w:val="FontStyle21"/>
        </w:rPr>
        <w:t>Новосибирской области                                                    С.В.Нестеренко</w:t>
      </w:r>
    </w:p>
    <w:sectPr w:rsidR="004D3C8B" w:rsidSect="004D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F1D"/>
    <w:multiLevelType w:val="singleLevel"/>
    <w:tmpl w:val="DD7466DE"/>
    <w:lvl w:ilvl="0">
      <w:start w:val="9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0CD61303"/>
    <w:multiLevelType w:val="singleLevel"/>
    <w:tmpl w:val="1C4ABEB8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0D367145"/>
    <w:multiLevelType w:val="singleLevel"/>
    <w:tmpl w:val="68E48018"/>
    <w:lvl w:ilvl="0">
      <w:start w:val="1"/>
      <w:numFmt w:val="decimal"/>
      <w:lvlText w:val="8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">
    <w:nsid w:val="12F864C8"/>
    <w:multiLevelType w:val="singleLevel"/>
    <w:tmpl w:val="1D0CDE2E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17A24DFD"/>
    <w:multiLevelType w:val="singleLevel"/>
    <w:tmpl w:val="73A62D4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D7E2081"/>
    <w:multiLevelType w:val="singleLevel"/>
    <w:tmpl w:val="7AE4F74C"/>
    <w:lvl w:ilvl="0">
      <w:start w:val="4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289B7CEF"/>
    <w:multiLevelType w:val="singleLevel"/>
    <w:tmpl w:val="5EB4A3DE"/>
    <w:lvl w:ilvl="0">
      <w:start w:val="1"/>
      <w:numFmt w:val="decimal"/>
      <w:lvlText w:val="1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7">
    <w:nsid w:val="37E46562"/>
    <w:multiLevelType w:val="singleLevel"/>
    <w:tmpl w:val="8062BA50"/>
    <w:lvl w:ilvl="0">
      <w:start w:val="5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3F902AB8"/>
    <w:multiLevelType w:val="singleLevel"/>
    <w:tmpl w:val="6A76BA90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422A14B8"/>
    <w:multiLevelType w:val="singleLevel"/>
    <w:tmpl w:val="30F6D5C0"/>
    <w:lvl w:ilvl="0">
      <w:start w:val="3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>
    <w:nsid w:val="4D5D3C6E"/>
    <w:multiLevelType w:val="singleLevel"/>
    <w:tmpl w:val="330A980C"/>
    <w:lvl w:ilvl="0">
      <w:start w:val="1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53E831C1"/>
    <w:multiLevelType w:val="singleLevel"/>
    <w:tmpl w:val="0A105AB4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5C2426E4"/>
    <w:multiLevelType w:val="singleLevel"/>
    <w:tmpl w:val="6A76BA90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3">
    <w:nsid w:val="60DF0F77"/>
    <w:multiLevelType w:val="singleLevel"/>
    <w:tmpl w:val="6AF4B56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>
    <w:nsid w:val="616F25CA"/>
    <w:multiLevelType w:val="singleLevel"/>
    <w:tmpl w:val="DAE62D8E"/>
    <w:lvl w:ilvl="0">
      <w:start w:val="1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631C7706"/>
    <w:multiLevelType w:val="singleLevel"/>
    <w:tmpl w:val="098EEB5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635C1BAB"/>
    <w:multiLevelType w:val="singleLevel"/>
    <w:tmpl w:val="3BA6CFF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653977D9"/>
    <w:multiLevelType w:val="singleLevel"/>
    <w:tmpl w:val="124AEA2C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70DB5E59"/>
    <w:multiLevelType w:val="singleLevel"/>
    <w:tmpl w:val="B274A22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72366279"/>
    <w:multiLevelType w:val="singleLevel"/>
    <w:tmpl w:val="240E96B2"/>
    <w:lvl w:ilvl="0">
      <w:start w:val="1"/>
      <w:numFmt w:val="decimal"/>
      <w:lvlText w:val="7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0">
    <w:nsid w:val="7A4B6A98"/>
    <w:multiLevelType w:val="singleLevel"/>
    <w:tmpl w:val="339C400E"/>
    <w:lvl w:ilvl="0">
      <w:start w:val="3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1">
    <w:nsid w:val="7F5D782F"/>
    <w:multiLevelType w:val="singleLevel"/>
    <w:tmpl w:val="F286B7E0"/>
    <w:lvl w:ilvl="0">
      <w:start w:val="1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5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9"/>
    <w:lvlOverride w:ilvl="0">
      <w:lvl w:ilvl="0">
        <w:start w:val="3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7"/>
  </w:num>
  <w:num w:numId="10">
    <w:abstractNumId w:val="7"/>
    <w:lvlOverride w:ilvl="0">
      <w:lvl w:ilvl="0">
        <w:start w:val="5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14"/>
  </w:num>
  <w:num w:numId="13">
    <w:abstractNumId w:val="21"/>
  </w:num>
  <w:num w:numId="14">
    <w:abstractNumId w:val="11"/>
  </w:num>
  <w:num w:numId="15">
    <w:abstractNumId w:val="4"/>
  </w:num>
  <w:num w:numId="16">
    <w:abstractNumId w:val="4"/>
    <w:lvlOverride w:ilvl="0">
      <w:lvl w:ilvl="0">
        <w:start w:val="4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20"/>
    <w:lvlOverride w:ilvl="0">
      <w:lvl w:ilvl="0">
        <w:start w:val="3"/>
        <w:numFmt w:val="decimal"/>
        <w:lvlText w:val="5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  <w:lvlOverride w:ilvl="0">
      <w:lvl w:ilvl="0">
        <w:start w:val="3"/>
        <w:numFmt w:val="decimal"/>
        <w:lvlText w:val="5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18"/>
    <w:lvlOverride w:ilvl="0">
      <w:lvl w:ilvl="0">
        <w:start w:val="2"/>
        <w:numFmt w:val="decimal"/>
        <w:lvlText w:val="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5"/>
    <w:lvlOverride w:ilvl="0">
      <w:lvl w:ilvl="0">
        <w:start w:val="4"/>
        <w:numFmt w:val="decimal"/>
        <w:lvlText w:val="6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  <w:lvlOverride w:ilvl="0">
      <w:lvl w:ilvl="0">
        <w:start w:val="4"/>
        <w:numFmt w:val="decimal"/>
        <w:lvlText w:val="6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7"/>
    <w:lvlOverride w:ilvl="0">
      <w:lvl w:ilvl="0">
        <w:start w:val="3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10"/>
  </w:num>
  <w:num w:numId="31">
    <w:abstractNumId w:val="8"/>
  </w:num>
  <w:num w:numId="32">
    <w:abstractNumId w:val="1"/>
  </w:num>
  <w:num w:numId="33">
    <w:abstractNumId w:val="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00D"/>
    <w:rsid w:val="00041CF6"/>
    <w:rsid w:val="00042DBD"/>
    <w:rsid w:val="000508D4"/>
    <w:rsid w:val="00050D6D"/>
    <w:rsid w:val="000628B4"/>
    <w:rsid w:val="000A0DA2"/>
    <w:rsid w:val="000A54E6"/>
    <w:rsid w:val="000C14C1"/>
    <w:rsid w:val="000C4E13"/>
    <w:rsid w:val="000E536C"/>
    <w:rsid w:val="000E5AA2"/>
    <w:rsid w:val="00116B0F"/>
    <w:rsid w:val="0012483F"/>
    <w:rsid w:val="00137B5D"/>
    <w:rsid w:val="00185D58"/>
    <w:rsid w:val="00193470"/>
    <w:rsid w:val="001A1CA4"/>
    <w:rsid w:val="001B5DE3"/>
    <w:rsid w:val="00227674"/>
    <w:rsid w:val="00231B48"/>
    <w:rsid w:val="00237187"/>
    <w:rsid w:val="002650FB"/>
    <w:rsid w:val="0026759C"/>
    <w:rsid w:val="00284A7B"/>
    <w:rsid w:val="002A5F33"/>
    <w:rsid w:val="002C21CD"/>
    <w:rsid w:val="002C3A32"/>
    <w:rsid w:val="002E4881"/>
    <w:rsid w:val="002F2CC2"/>
    <w:rsid w:val="00306855"/>
    <w:rsid w:val="00335BC3"/>
    <w:rsid w:val="003376C4"/>
    <w:rsid w:val="0037307D"/>
    <w:rsid w:val="00376CEA"/>
    <w:rsid w:val="00393672"/>
    <w:rsid w:val="003A1DF1"/>
    <w:rsid w:val="003A4991"/>
    <w:rsid w:val="003A7B98"/>
    <w:rsid w:val="003B3600"/>
    <w:rsid w:val="003C2954"/>
    <w:rsid w:val="003E1DBC"/>
    <w:rsid w:val="003E25C9"/>
    <w:rsid w:val="0040745E"/>
    <w:rsid w:val="00423770"/>
    <w:rsid w:val="00423F81"/>
    <w:rsid w:val="00433388"/>
    <w:rsid w:val="0046608C"/>
    <w:rsid w:val="00470AD5"/>
    <w:rsid w:val="0049117C"/>
    <w:rsid w:val="004D3C8B"/>
    <w:rsid w:val="004F0AAE"/>
    <w:rsid w:val="005052BD"/>
    <w:rsid w:val="005073CA"/>
    <w:rsid w:val="00536355"/>
    <w:rsid w:val="00561B25"/>
    <w:rsid w:val="005709F0"/>
    <w:rsid w:val="00573AF7"/>
    <w:rsid w:val="00574542"/>
    <w:rsid w:val="005A58C1"/>
    <w:rsid w:val="005B0001"/>
    <w:rsid w:val="005E150C"/>
    <w:rsid w:val="005E78E2"/>
    <w:rsid w:val="005F022D"/>
    <w:rsid w:val="00610A8D"/>
    <w:rsid w:val="0063017D"/>
    <w:rsid w:val="00662643"/>
    <w:rsid w:val="00667359"/>
    <w:rsid w:val="00677378"/>
    <w:rsid w:val="00683052"/>
    <w:rsid w:val="006D7591"/>
    <w:rsid w:val="00725A9E"/>
    <w:rsid w:val="00737AC4"/>
    <w:rsid w:val="00756B25"/>
    <w:rsid w:val="007644D9"/>
    <w:rsid w:val="007938FA"/>
    <w:rsid w:val="007A2F6C"/>
    <w:rsid w:val="007E0AAF"/>
    <w:rsid w:val="007E1355"/>
    <w:rsid w:val="0080078F"/>
    <w:rsid w:val="00803EE5"/>
    <w:rsid w:val="008105F7"/>
    <w:rsid w:val="00810680"/>
    <w:rsid w:val="00835CEA"/>
    <w:rsid w:val="00837C7E"/>
    <w:rsid w:val="008549A1"/>
    <w:rsid w:val="00873C5A"/>
    <w:rsid w:val="008A1A51"/>
    <w:rsid w:val="008C6137"/>
    <w:rsid w:val="008F7393"/>
    <w:rsid w:val="00936362"/>
    <w:rsid w:val="00937922"/>
    <w:rsid w:val="00976464"/>
    <w:rsid w:val="009813E1"/>
    <w:rsid w:val="00991D5C"/>
    <w:rsid w:val="00997864"/>
    <w:rsid w:val="009A2A81"/>
    <w:rsid w:val="009C5255"/>
    <w:rsid w:val="009D6577"/>
    <w:rsid w:val="009E5020"/>
    <w:rsid w:val="00A12EC0"/>
    <w:rsid w:val="00A32CA9"/>
    <w:rsid w:val="00A360A3"/>
    <w:rsid w:val="00A658E4"/>
    <w:rsid w:val="00AB0A5A"/>
    <w:rsid w:val="00AC4AF0"/>
    <w:rsid w:val="00AF2EA0"/>
    <w:rsid w:val="00B16A36"/>
    <w:rsid w:val="00B16E18"/>
    <w:rsid w:val="00B249E9"/>
    <w:rsid w:val="00B377EA"/>
    <w:rsid w:val="00B55094"/>
    <w:rsid w:val="00B57B58"/>
    <w:rsid w:val="00B7649F"/>
    <w:rsid w:val="00B973F2"/>
    <w:rsid w:val="00BB0C33"/>
    <w:rsid w:val="00BB294B"/>
    <w:rsid w:val="00BD180A"/>
    <w:rsid w:val="00BF5A8D"/>
    <w:rsid w:val="00C10F30"/>
    <w:rsid w:val="00C477F5"/>
    <w:rsid w:val="00C623A3"/>
    <w:rsid w:val="00C65B4C"/>
    <w:rsid w:val="00C66E75"/>
    <w:rsid w:val="00C875C1"/>
    <w:rsid w:val="00CB2D6A"/>
    <w:rsid w:val="00CB3C56"/>
    <w:rsid w:val="00CE4BE0"/>
    <w:rsid w:val="00CF06A0"/>
    <w:rsid w:val="00CF100D"/>
    <w:rsid w:val="00CF17A6"/>
    <w:rsid w:val="00CF7C85"/>
    <w:rsid w:val="00D00477"/>
    <w:rsid w:val="00D13597"/>
    <w:rsid w:val="00D22DCB"/>
    <w:rsid w:val="00D547EF"/>
    <w:rsid w:val="00D56D55"/>
    <w:rsid w:val="00D86D78"/>
    <w:rsid w:val="00DA02A5"/>
    <w:rsid w:val="00DA256A"/>
    <w:rsid w:val="00DA5A2E"/>
    <w:rsid w:val="00DC598F"/>
    <w:rsid w:val="00DD22D5"/>
    <w:rsid w:val="00DD50B9"/>
    <w:rsid w:val="00DF51A8"/>
    <w:rsid w:val="00E057CF"/>
    <w:rsid w:val="00E14FC9"/>
    <w:rsid w:val="00E30637"/>
    <w:rsid w:val="00E44F64"/>
    <w:rsid w:val="00E46057"/>
    <w:rsid w:val="00E5158A"/>
    <w:rsid w:val="00E57E34"/>
    <w:rsid w:val="00E83A13"/>
    <w:rsid w:val="00E93325"/>
    <w:rsid w:val="00EB54AE"/>
    <w:rsid w:val="00EC0441"/>
    <w:rsid w:val="00ED4F70"/>
    <w:rsid w:val="00EE267C"/>
    <w:rsid w:val="00F045F0"/>
    <w:rsid w:val="00F12D59"/>
    <w:rsid w:val="00F12EFC"/>
    <w:rsid w:val="00F26FB0"/>
    <w:rsid w:val="00F40708"/>
    <w:rsid w:val="00F43BBA"/>
    <w:rsid w:val="00F5207E"/>
    <w:rsid w:val="00F55CFB"/>
    <w:rsid w:val="00F950E1"/>
    <w:rsid w:val="00FC377E"/>
    <w:rsid w:val="00FD3E53"/>
    <w:rsid w:val="00FD469E"/>
    <w:rsid w:val="00FE7DA9"/>
    <w:rsid w:val="00FF088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100D"/>
  </w:style>
  <w:style w:type="paragraph" w:customStyle="1" w:styleId="Style3">
    <w:name w:val="Style3"/>
    <w:basedOn w:val="a"/>
    <w:uiPriority w:val="99"/>
    <w:rsid w:val="00CF100D"/>
    <w:pPr>
      <w:jc w:val="center"/>
    </w:pPr>
  </w:style>
  <w:style w:type="paragraph" w:customStyle="1" w:styleId="Style4">
    <w:name w:val="Style4"/>
    <w:basedOn w:val="a"/>
    <w:uiPriority w:val="99"/>
    <w:rsid w:val="00CF100D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CF100D"/>
    <w:pPr>
      <w:spacing w:line="323" w:lineRule="exact"/>
      <w:ind w:firstLine="840"/>
    </w:pPr>
  </w:style>
  <w:style w:type="paragraph" w:customStyle="1" w:styleId="Style6">
    <w:name w:val="Style6"/>
    <w:basedOn w:val="a"/>
    <w:uiPriority w:val="99"/>
    <w:rsid w:val="00CF100D"/>
    <w:pPr>
      <w:spacing w:line="322" w:lineRule="exact"/>
      <w:ind w:firstLine="1018"/>
    </w:pPr>
  </w:style>
  <w:style w:type="paragraph" w:customStyle="1" w:styleId="Style7">
    <w:name w:val="Style7"/>
    <w:basedOn w:val="a"/>
    <w:uiPriority w:val="99"/>
    <w:rsid w:val="00CF100D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CF100D"/>
  </w:style>
  <w:style w:type="paragraph" w:customStyle="1" w:styleId="Style10">
    <w:name w:val="Style10"/>
    <w:basedOn w:val="a"/>
    <w:uiPriority w:val="99"/>
    <w:rsid w:val="00CF100D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CF100D"/>
    <w:pPr>
      <w:spacing w:line="317" w:lineRule="exact"/>
      <w:jc w:val="center"/>
    </w:pPr>
  </w:style>
  <w:style w:type="paragraph" w:customStyle="1" w:styleId="Style12">
    <w:name w:val="Style12"/>
    <w:basedOn w:val="a"/>
    <w:uiPriority w:val="99"/>
    <w:rsid w:val="00CF100D"/>
    <w:pPr>
      <w:spacing w:line="322" w:lineRule="exact"/>
      <w:ind w:firstLine="715"/>
      <w:jc w:val="both"/>
    </w:pPr>
  </w:style>
  <w:style w:type="paragraph" w:customStyle="1" w:styleId="Style13">
    <w:name w:val="Style13"/>
    <w:basedOn w:val="a"/>
    <w:uiPriority w:val="99"/>
    <w:rsid w:val="00CF100D"/>
    <w:pPr>
      <w:spacing w:line="323" w:lineRule="exact"/>
      <w:ind w:firstLine="734"/>
      <w:jc w:val="both"/>
    </w:pPr>
  </w:style>
  <w:style w:type="paragraph" w:customStyle="1" w:styleId="Style14">
    <w:name w:val="Style14"/>
    <w:basedOn w:val="a"/>
    <w:uiPriority w:val="99"/>
    <w:rsid w:val="00CF100D"/>
    <w:pPr>
      <w:spacing w:line="323" w:lineRule="exact"/>
      <w:ind w:firstLine="542"/>
      <w:jc w:val="both"/>
    </w:pPr>
  </w:style>
  <w:style w:type="paragraph" w:customStyle="1" w:styleId="Style15">
    <w:name w:val="Style15"/>
    <w:basedOn w:val="a"/>
    <w:uiPriority w:val="99"/>
    <w:rsid w:val="00CF100D"/>
    <w:pPr>
      <w:spacing w:line="322" w:lineRule="exact"/>
      <w:ind w:firstLine="566"/>
      <w:jc w:val="both"/>
    </w:pPr>
  </w:style>
  <w:style w:type="paragraph" w:customStyle="1" w:styleId="Style16">
    <w:name w:val="Style16"/>
    <w:basedOn w:val="a"/>
    <w:uiPriority w:val="99"/>
    <w:rsid w:val="00CF100D"/>
    <w:pPr>
      <w:spacing w:line="322" w:lineRule="exact"/>
      <w:ind w:hanging="562"/>
    </w:pPr>
  </w:style>
  <w:style w:type="character" w:customStyle="1" w:styleId="FontStyle18">
    <w:name w:val="Font Style18"/>
    <w:basedOn w:val="a0"/>
    <w:uiPriority w:val="99"/>
    <w:rsid w:val="00CF100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0">
    <w:name w:val="Font Style20"/>
    <w:basedOn w:val="a0"/>
    <w:uiPriority w:val="99"/>
    <w:rsid w:val="00CF100D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a0"/>
    <w:uiPriority w:val="99"/>
    <w:rsid w:val="00CF100D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CF100D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rsid w:val="00CF100D"/>
    <w:pPr>
      <w:widowControl/>
      <w:autoSpaceDE/>
      <w:autoSpaceDN/>
      <w:adjustRightInd/>
      <w:snapToGrid w:val="0"/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100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0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E734-E5F6-4FB4-B954-8358F4F7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3801</Words>
  <Characters>21669</Characters>
  <Application>Microsoft Office Word</Application>
  <DocSecurity>0</DocSecurity>
  <Lines>180</Lines>
  <Paragraphs>50</Paragraphs>
  <ScaleCrop>false</ScaleCrop>
  <Company/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Светлана Вячеславовна</dc:creator>
  <cp:keywords/>
  <dc:description/>
  <cp:lastModifiedBy>Нестеренко Светлана Вячеславовна</cp:lastModifiedBy>
  <cp:revision>7</cp:revision>
  <cp:lastPrinted>2016-07-05T06:28:00Z</cp:lastPrinted>
  <dcterms:created xsi:type="dcterms:W3CDTF">2016-06-07T09:12:00Z</dcterms:created>
  <dcterms:modified xsi:type="dcterms:W3CDTF">2016-09-26T09:23:00Z</dcterms:modified>
</cp:coreProperties>
</file>